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99EF8" w14:textId="1E710B34" w:rsidR="00A068D6" w:rsidRPr="009A331A" w:rsidRDefault="00013771" w:rsidP="00A068D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9A331A">
        <w:rPr>
          <w:rFonts w:ascii="Arial" w:hAnsi="Arial" w:cs="Arial"/>
          <w:b/>
          <w:sz w:val="24"/>
          <w:szCs w:val="24"/>
        </w:rPr>
        <w:t>3GPP TSG-RAN WG4 Meeting #</w:t>
      </w:r>
      <w:r w:rsidR="000427CB" w:rsidRPr="009A331A">
        <w:rPr>
          <w:rFonts w:ascii="Arial" w:hAnsi="Arial" w:cs="Arial" w:hint="eastAsia"/>
          <w:b/>
          <w:sz w:val="24"/>
          <w:szCs w:val="24"/>
          <w:lang w:eastAsia="ja-JP"/>
        </w:rPr>
        <w:t>9</w:t>
      </w:r>
      <w:r w:rsidR="00C23B94" w:rsidRPr="009A331A">
        <w:rPr>
          <w:rFonts w:ascii="Arial" w:hAnsi="Arial" w:cs="Arial"/>
          <w:b/>
          <w:sz w:val="24"/>
          <w:szCs w:val="24"/>
          <w:lang w:eastAsia="ja-JP"/>
        </w:rPr>
        <w:t>2</w:t>
      </w:r>
      <w:r w:rsidR="00A068D6" w:rsidRPr="009A331A">
        <w:rPr>
          <w:rFonts w:ascii="Arial" w:hAnsi="Arial" w:cs="Arial"/>
          <w:b/>
          <w:sz w:val="24"/>
          <w:szCs w:val="24"/>
        </w:rPr>
        <w:tab/>
      </w:r>
      <w:r w:rsidR="00FC633F" w:rsidRPr="009A331A">
        <w:rPr>
          <w:rFonts w:ascii="Arial" w:hAnsi="Arial" w:cs="Arial"/>
          <w:b/>
          <w:sz w:val="24"/>
          <w:szCs w:val="24"/>
        </w:rPr>
        <w:t>R4-</w:t>
      </w:r>
      <w:r w:rsidR="00D3268B" w:rsidRPr="009A331A">
        <w:rPr>
          <w:rFonts w:ascii="Arial" w:hAnsi="Arial" w:cs="Arial"/>
          <w:b/>
          <w:sz w:val="24"/>
          <w:szCs w:val="24"/>
        </w:rPr>
        <w:t>19</w:t>
      </w:r>
      <w:r w:rsidR="00D3268B" w:rsidRPr="009A331A">
        <w:rPr>
          <w:rFonts w:ascii="Arial" w:hAnsi="Arial" w:cs="Arial"/>
          <w:b/>
          <w:sz w:val="24"/>
          <w:szCs w:val="24"/>
          <w:lang w:eastAsia="ja-JP"/>
        </w:rPr>
        <w:t>08593</w:t>
      </w:r>
    </w:p>
    <w:p w14:paraId="53FE4227" w14:textId="5618A050" w:rsidR="00F236B2" w:rsidRPr="009A331A" w:rsidRDefault="00C23B94" w:rsidP="00F236B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A331A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9A331A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9A331A">
        <w:rPr>
          <w:rFonts w:ascii="Arial" w:eastAsia="SimSun" w:hAnsi="Arial"/>
          <w:b/>
          <w:sz w:val="24"/>
          <w:szCs w:val="24"/>
          <w:lang w:eastAsia="zh-CN"/>
        </w:rPr>
        <w:t>SI, 26</w:t>
      </w:r>
      <w:r w:rsidRPr="009A331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9A331A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9A331A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9A331A">
        <w:rPr>
          <w:rFonts w:ascii="Arial" w:eastAsia="SimSun" w:hAnsi="Arial"/>
          <w:b/>
          <w:sz w:val="24"/>
          <w:szCs w:val="24"/>
          <w:lang w:eastAsia="zh-CN"/>
        </w:rPr>
        <w:t>30</w:t>
      </w:r>
      <w:r w:rsidRPr="009A331A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9A331A">
        <w:rPr>
          <w:rFonts w:ascii="Arial" w:eastAsia="SimSun" w:hAnsi="Arial"/>
          <w:b/>
          <w:sz w:val="24"/>
          <w:szCs w:val="24"/>
          <w:lang w:eastAsia="zh-CN"/>
        </w:rPr>
        <w:t xml:space="preserve"> Aug, 2019</w:t>
      </w:r>
    </w:p>
    <w:p w14:paraId="348B3C62" w14:textId="77777777" w:rsidR="00214859" w:rsidRPr="009A331A" w:rsidRDefault="00214859" w:rsidP="00214859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C98555D" w14:textId="4EAED017" w:rsidR="00214859" w:rsidRPr="009A331A" w:rsidRDefault="00214859" w:rsidP="00A07429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 w:eastAsia="ja-JP"/>
        </w:rPr>
      </w:pPr>
      <w:r w:rsidRPr="009A331A">
        <w:rPr>
          <w:rFonts w:ascii="Arial" w:hAnsi="Arial"/>
          <w:b/>
          <w:sz w:val="24"/>
          <w:lang w:val="en-US"/>
        </w:rPr>
        <w:t>Agenda item:</w:t>
      </w:r>
      <w:r w:rsidRPr="009A331A">
        <w:rPr>
          <w:rFonts w:ascii="Arial" w:hAnsi="Arial"/>
          <w:sz w:val="24"/>
          <w:lang w:val="en-US"/>
        </w:rPr>
        <w:tab/>
      </w:r>
      <w:r w:rsidR="00C23B94" w:rsidRPr="009A331A">
        <w:rPr>
          <w:rFonts w:ascii="Arial" w:hAnsi="Arial"/>
          <w:sz w:val="24"/>
          <w:lang w:val="en-US" w:eastAsia="ja-JP"/>
        </w:rPr>
        <w:t>9.</w:t>
      </w:r>
      <w:r w:rsidR="000353C0" w:rsidRPr="009A331A">
        <w:rPr>
          <w:rFonts w:ascii="Arial" w:hAnsi="Arial"/>
          <w:sz w:val="24"/>
          <w:lang w:val="en-US" w:eastAsia="ja-JP"/>
        </w:rPr>
        <w:t>9</w:t>
      </w:r>
      <w:r w:rsidR="00C23B94" w:rsidRPr="009A331A">
        <w:rPr>
          <w:rFonts w:ascii="Arial" w:hAnsi="Arial"/>
          <w:sz w:val="24"/>
          <w:lang w:val="en-US" w:eastAsia="ja-JP"/>
        </w:rPr>
        <w:t>.1</w:t>
      </w:r>
    </w:p>
    <w:p w14:paraId="5B0FC1DA" w14:textId="77777777" w:rsidR="0081689A" w:rsidRPr="009A331A" w:rsidRDefault="0081689A" w:rsidP="00A07429">
      <w:pPr>
        <w:tabs>
          <w:tab w:val="left" w:pos="1985"/>
        </w:tabs>
        <w:spacing w:after="120"/>
        <w:ind w:left="1136" w:hanging="1136"/>
        <w:rPr>
          <w:rFonts w:ascii="Arial" w:hAnsi="Arial"/>
          <w:sz w:val="24"/>
          <w:lang w:val="en-US"/>
        </w:rPr>
      </w:pPr>
      <w:r w:rsidRPr="009A331A">
        <w:rPr>
          <w:rFonts w:ascii="Arial" w:hAnsi="Arial"/>
          <w:b/>
          <w:sz w:val="24"/>
          <w:lang w:val="en-US"/>
        </w:rPr>
        <w:t xml:space="preserve">Source: </w:t>
      </w:r>
      <w:r w:rsidRPr="009A331A">
        <w:rPr>
          <w:rFonts w:ascii="Arial" w:hAnsi="Arial"/>
          <w:b/>
          <w:sz w:val="24"/>
          <w:lang w:val="en-US"/>
        </w:rPr>
        <w:tab/>
      </w:r>
      <w:r w:rsidR="00642564" w:rsidRPr="009A331A">
        <w:rPr>
          <w:rFonts w:ascii="Arial" w:hAnsi="Arial"/>
          <w:b/>
          <w:sz w:val="24"/>
          <w:lang w:val="en-US"/>
        </w:rPr>
        <w:tab/>
      </w:r>
      <w:r w:rsidRPr="009A331A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602D1235" w:rsidR="00FA6851" w:rsidRPr="009A331A" w:rsidRDefault="0081689A" w:rsidP="00A07429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9A331A">
        <w:rPr>
          <w:rFonts w:ascii="Arial" w:hAnsi="Arial"/>
          <w:b/>
          <w:sz w:val="24"/>
          <w:lang w:val="en-US"/>
        </w:rPr>
        <w:t>Title:</w:t>
      </w:r>
      <w:r w:rsidRPr="009A331A">
        <w:rPr>
          <w:rFonts w:ascii="Arial" w:hAnsi="Arial"/>
          <w:sz w:val="24"/>
          <w:lang w:val="en-US"/>
        </w:rPr>
        <w:t xml:space="preserve"> </w:t>
      </w:r>
      <w:r w:rsidRPr="009A331A">
        <w:rPr>
          <w:rFonts w:ascii="Arial" w:hAnsi="Arial"/>
          <w:sz w:val="24"/>
          <w:lang w:val="en-US"/>
        </w:rPr>
        <w:tab/>
      </w:r>
      <w:r w:rsidR="003D1EB8" w:rsidRPr="009A331A">
        <w:rPr>
          <w:rFonts w:ascii="Arial" w:hAnsi="Arial"/>
          <w:sz w:val="24"/>
          <w:lang w:val="en-US" w:eastAsia="ja-JP"/>
        </w:rPr>
        <w:t>RLM design</w:t>
      </w:r>
      <w:r w:rsidR="00C23B94" w:rsidRPr="009A331A">
        <w:rPr>
          <w:rFonts w:ascii="Arial" w:hAnsi="Arial"/>
          <w:sz w:val="24"/>
          <w:lang w:val="en-US" w:eastAsia="ja-JP"/>
        </w:rPr>
        <w:t xml:space="preserve"> for </w:t>
      </w:r>
      <w:r w:rsidR="000353C0" w:rsidRPr="009A331A">
        <w:rPr>
          <w:rFonts w:ascii="Arial" w:hAnsi="Arial"/>
          <w:sz w:val="24"/>
          <w:lang w:val="en-US" w:eastAsia="ja-JP"/>
        </w:rPr>
        <w:t>URLLC</w:t>
      </w:r>
    </w:p>
    <w:p w14:paraId="5CBDDE9A" w14:textId="7B52FABA" w:rsidR="0081689A" w:rsidRPr="009A331A" w:rsidRDefault="0081689A" w:rsidP="00A07429">
      <w:pPr>
        <w:tabs>
          <w:tab w:val="left" w:pos="1985"/>
        </w:tabs>
        <w:spacing w:after="120"/>
        <w:ind w:left="1980" w:hanging="1980"/>
        <w:jc w:val="both"/>
        <w:rPr>
          <w:lang w:eastAsia="ja-JP"/>
        </w:rPr>
      </w:pPr>
      <w:r w:rsidRPr="009A331A">
        <w:rPr>
          <w:rFonts w:ascii="Arial" w:hAnsi="Arial"/>
          <w:b/>
          <w:sz w:val="24"/>
          <w:lang w:val="en-US"/>
        </w:rPr>
        <w:t>Document for:</w:t>
      </w:r>
      <w:r w:rsidRPr="009A331A">
        <w:rPr>
          <w:rFonts w:ascii="Arial" w:hAnsi="Arial"/>
          <w:sz w:val="24"/>
          <w:lang w:val="en-US"/>
        </w:rPr>
        <w:tab/>
      </w:r>
      <w:r w:rsidR="00A068D6" w:rsidRPr="009A331A">
        <w:rPr>
          <w:rFonts w:ascii="Arial" w:hAnsi="Arial"/>
          <w:sz w:val="24"/>
          <w:lang w:val="en-US" w:eastAsia="ja-JP"/>
        </w:rPr>
        <w:t>Discussion</w:t>
      </w:r>
    </w:p>
    <w:p w14:paraId="7B11AF94" w14:textId="77777777" w:rsidR="00906173" w:rsidRPr="009A331A" w:rsidRDefault="009C628D" w:rsidP="00CA6520">
      <w:pPr>
        <w:pStyle w:val="1"/>
      </w:pPr>
      <w:r w:rsidRPr="009A331A">
        <w:rPr>
          <w:rFonts w:hint="eastAsia"/>
          <w:lang w:eastAsia="ja-JP"/>
        </w:rPr>
        <w:t xml:space="preserve">1. </w:t>
      </w:r>
      <w:r w:rsidR="00906173" w:rsidRPr="009A331A">
        <w:t>Introduction</w:t>
      </w:r>
    </w:p>
    <w:p w14:paraId="7089C7B5" w14:textId="12353BAD" w:rsidR="00C43723" w:rsidRPr="009A331A" w:rsidRDefault="00A07429" w:rsidP="00E902E8">
      <w:pPr>
        <w:jc w:val="both"/>
        <w:rPr>
          <w:lang w:eastAsia="ja-JP"/>
        </w:rPr>
      </w:pPr>
      <w:r w:rsidRPr="009A331A">
        <w:rPr>
          <w:lang w:eastAsia="ja-JP"/>
        </w:rPr>
        <w:t xml:space="preserve">At the last RAN plenary meeting, a </w:t>
      </w:r>
      <w:r w:rsidR="000353C0" w:rsidRPr="009A331A">
        <w:rPr>
          <w:lang w:eastAsia="ja-JP"/>
        </w:rPr>
        <w:t xml:space="preserve">revised </w:t>
      </w:r>
      <w:r w:rsidRPr="009A331A">
        <w:rPr>
          <w:lang w:eastAsia="ja-JP"/>
        </w:rPr>
        <w:t>WI</w:t>
      </w:r>
      <w:r w:rsidR="000353C0" w:rsidRPr="009A331A">
        <w:rPr>
          <w:lang w:eastAsia="ja-JP"/>
        </w:rPr>
        <w:t>D</w:t>
      </w:r>
      <w:r w:rsidRPr="009A331A">
        <w:rPr>
          <w:lang w:eastAsia="ja-JP"/>
        </w:rPr>
        <w:t xml:space="preserve"> was approved regarding </w:t>
      </w:r>
      <w:r w:rsidR="000353C0" w:rsidRPr="009A331A">
        <w:rPr>
          <w:lang w:eastAsia="ja-JP"/>
        </w:rPr>
        <w:t>URLLC</w:t>
      </w:r>
      <w:r w:rsidRPr="009A331A">
        <w:rPr>
          <w:lang w:eastAsia="ja-JP"/>
        </w:rPr>
        <w:t xml:space="preserve">. Followings are objectives captured in the WID </w:t>
      </w:r>
      <w:r w:rsidR="00DA02A8" w:rsidRPr="009A331A">
        <w:rPr>
          <w:lang w:eastAsia="ja-JP"/>
        </w:rPr>
        <w:t xml:space="preserve">regarding RAN4 work </w:t>
      </w:r>
      <w:r w:rsidR="00F142BE" w:rsidRPr="009A331A">
        <w:rPr>
          <w:lang w:eastAsia="ja-JP"/>
        </w:rPr>
        <w:t>[1].</w:t>
      </w:r>
    </w:p>
    <w:p w14:paraId="5E472326" w14:textId="65A58AB8" w:rsidR="006B4546" w:rsidRPr="009A331A" w:rsidRDefault="00184EFC" w:rsidP="00E902E8">
      <w:pPr>
        <w:jc w:val="both"/>
        <w:rPr>
          <w:lang w:eastAsia="ja-JP"/>
        </w:rPr>
      </w:pPr>
      <w:r w:rsidRPr="009A331A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20C0E31A" wp14:editId="22D5274D">
                <wp:extent cx="6092825" cy="1404620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DF564" w14:textId="5D6BFA3B" w:rsidR="00A07429" w:rsidRDefault="00A07429" w:rsidP="00CD7CE6">
                            <w:pPr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>
                              <w:t>Objective of SI or Core part WI or Testing part WI</w:t>
                            </w:r>
                          </w:p>
                          <w:p w14:paraId="20FB0E3C" w14:textId="77777777" w:rsidR="000353C0" w:rsidRDefault="000353C0" w:rsidP="00CD7CE6">
                            <w:pPr>
                              <w:numPr>
                                <w:ilvl w:val="1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lang w:val="en-US" w:eastAsia="zh-CN"/>
                              </w:rPr>
                              <w:t>Specifica</w:t>
                            </w:r>
                            <w:r>
                              <w:rPr>
                                <w:bCs/>
                                <w:lang w:val="en-US" w:eastAsia="zh-CN"/>
                              </w:rPr>
                              <w:t>tion of URLLC RAN4 core requirements based on Rel-15 URLLC functionalities [RAN4]</w:t>
                            </w:r>
                          </w:p>
                          <w:p w14:paraId="5A5DD2A9" w14:textId="77777777" w:rsidR="000353C0" w:rsidRDefault="000353C0" w:rsidP="00CD7CE6">
                            <w:pPr>
                              <w:numPr>
                                <w:ilvl w:val="2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 w:eastAsia="zh-CN"/>
                              </w:rPr>
                              <w:t>Investigate and specify the RLM requirements to support high reliability, if needed</w:t>
                            </w:r>
                          </w:p>
                          <w:p w14:paraId="1FE54F54" w14:textId="134E517C" w:rsidR="00A07429" w:rsidRPr="000353C0" w:rsidRDefault="000353C0" w:rsidP="00CD7CE6">
                            <w:pPr>
                              <w:numPr>
                                <w:ilvl w:val="2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 w:eastAsia="zh-CN"/>
                              </w:rPr>
                              <w:t>Investigate and specify the RLM requirements for low latency, if needed</w:t>
                            </w:r>
                          </w:p>
                          <w:p w14:paraId="6729618A" w14:textId="77777777" w:rsidR="00CD7CE6" w:rsidRDefault="00CD7CE6" w:rsidP="00CD7CE6">
                            <w:p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</w:p>
                          <w:p w14:paraId="2BB6C027" w14:textId="1B0342E1" w:rsidR="00F142BE" w:rsidRDefault="00A07429" w:rsidP="00CD7CE6">
                            <w:pPr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A07429">
                              <w:rPr>
                                <w:rFonts w:eastAsia="DengXian"/>
                                <w:lang w:val="en-US" w:eastAsia="zh-CN"/>
                              </w:rPr>
                              <w:t>Objective of Performance part WI</w:t>
                            </w:r>
                          </w:p>
                          <w:p w14:paraId="023E67A2" w14:textId="77777777" w:rsidR="000353C0" w:rsidRPr="00CD7CE6" w:rsidRDefault="000353C0" w:rsidP="00CD7CE6">
                            <w:pPr>
                              <w:spacing w:after="0"/>
                              <w:rPr>
                                <w:bCs/>
                                <w:lang w:eastAsia="zh-CN"/>
                              </w:rPr>
                            </w:pPr>
                            <w:r w:rsidRPr="00CD7CE6">
                              <w:rPr>
                                <w:bCs/>
                                <w:lang w:eastAsia="zh-CN"/>
                              </w:rPr>
                              <w:t>The work is structured as two phases; testability issues are addressed and then requirements are developed:</w:t>
                            </w:r>
                          </w:p>
                          <w:p w14:paraId="23A82DF1" w14:textId="77777777" w:rsidR="000353C0" w:rsidRPr="00CD7CE6" w:rsidRDefault="000353C0" w:rsidP="00CD7CE6">
                            <w:pPr>
                              <w:pStyle w:val="afc"/>
                              <w:numPr>
                                <w:ilvl w:val="1"/>
                                <w:numId w:val="1"/>
                              </w:numPr>
                              <w:spacing w:after="0"/>
                              <w:rPr>
                                <w:bCs/>
                                <w:lang w:eastAsia="zh-CN"/>
                              </w:rPr>
                            </w:pPr>
                            <w:r w:rsidRPr="00CD7CE6">
                              <w:rPr>
                                <w:bCs/>
                                <w:lang w:eastAsia="zh-CN"/>
                              </w:rPr>
                              <w:t>Phase 1:</w:t>
                            </w:r>
                          </w:p>
                          <w:p w14:paraId="05F73352" w14:textId="77777777" w:rsidR="000353C0" w:rsidRDefault="000353C0" w:rsidP="00CD7CE6">
                            <w:pPr>
                              <w:numPr>
                                <w:ilvl w:val="2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Study the test methodology for both BS and UE [RAN4]</w:t>
                            </w:r>
                          </w:p>
                          <w:p w14:paraId="7778902D" w14:textId="77777777" w:rsidR="000353C0" w:rsidRDefault="000353C0" w:rsidP="00CD7CE6">
                            <w:pPr>
                              <w:numPr>
                                <w:ilvl w:val="3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Test methodology for the test metric of 99.999% reliability with testing time into consideration</w:t>
                            </w:r>
                          </w:p>
                          <w:p w14:paraId="674001CF" w14:textId="77777777" w:rsidR="000353C0" w:rsidRPr="00791395" w:rsidRDefault="000353C0" w:rsidP="00CD7CE6">
                            <w:pPr>
                              <w:numPr>
                                <w:ilvl w:val="3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Test methodology for low latency requirements</w:t>
                            </w:r>
                          </w:p>
                          <w:p w14:paraId="1351A10B" w14:textId="77777777" w:rsidR="000353C0" w:rsidRPr="00CD7CE6" w:rsidRDefault="000353C0" w:rsidP="00CD7CE6">
                            <w:pPr>
                              <w:pStyle w:val="afc"/>
                              <w:numPr>
                                <w:ilvl w:val="1"/>
                                <w:numId w:val="1"/>
                              </w:numPr>
                              <w:spacing w:after="0"/>
                              <w:rPr>
                                <w:bCs/>
                                <w:lang w:eastAsia="zh-CN"/>
                              </w:rPr>
                            </w:pPr>
                            <w:r w:rsidRPr="00CD7CE6">
                              <w:rPr>
                                <w:bCs/>
                                <w:lang w:eastAsia="zh-CN"/>
                              </w:rPr>
                              <w:t>Phase 2:</w:t>
                            </w:r>
                          </w:p>
                          <w:p w14:paraId="1E183649" w14:textId="77777777" w:rsidR="000353C0" w:rsidRPr="00CD7CE6" w:rsidRDefault="000353C0" w:rsidP="00CD7CE6">
                            <w:pPr>
                              <w:numPr>
                                <w:ilvl w:val="2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CD7CE6">
                              <w:rPr>
                                <w:rFonts w:hint="eastAsia"/>
                                <w:bCs/>
                                <w:lang w:val="en-US"/>
                              </w:rPr>
                              <w:t>Specify the</w:t>
                            </w:r>
                            <w:r w:rsidRPr="00CD7CE6">
                              <w:rPr>
                                <w:bCs/>
                                <w:lang w:val="en-US"/>
                              </w:rPr>
                              <w:t xml:space="preserve"> following performance requirements based on Rel-15 URLLC functionalities [RAN4]</w:t>
                            </w:r>
                          </w:p>
                          <w:p w14:paraId="21E762D1" w14:textId="77777777" w:rsidR="000353C0" w:rsidRDefault="000353C0" w:rsidP="00CD7CE6">
                            <w:pPr>
                              <w:numPr>
                                <w:ilvl w:val="3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 xml:space="preserve">Investigate and specify the </w:t>
                            </w:r>
                            <w:r w:rsidRPr="0042492A">
                              <w:rPr>
                                <w:bCs/>
                                <w:lang w:val="en-US"/>
                              </w:rPr>
                              <w:t xml:space="preserve">RLM test cases </w:t>
                            </w:r>
                          </w:p>
                          <w:p w14:paraId="44C6ACAA" w14:textId="77777777" w:rsidR="000353C0" w:rsidRDefault="000353C0" w:rsidP="00CD7CE6">
                            <w:pPr>
                              <w:numPr>
                                <w:ilvl w:val="3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Study and specify the US/BS demodulation performance and UE CQI reporting requirements for high reliability</w:t>
                            </w:r>
                          </w:p>
                          <w:p w14:paraId="14DACD34" w14:textId="77777777" w:rsidR="000353C0" w:rsidRPr="00CD7CE6" w:rsidRDefault="000353C0" w:rsidP="00CD7CE6">
                            <w:pPr>
                              <w:numPr>
                                <w:ilvl w:val="4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CD7CE6">
                              <w:rPr>
                                <w:bCs/>
                                <w:lang w:val="en-US"/>
                              </w:rPr>
                              <w:t xml:space="preserve">The following </w:t>
                            </w:r>
                            <w:r w:rsidRPr="00CD7CE6">
                              <w:rPr>
                                <w:rFonts w:hint="eastAsia"/>
                                <w:bCs/>
                                <w:lang w:val="en-US"/>
                              </w:rPr>
                              <w:t xml:space="preserve">candidate </w:t>
                            </w:r>
                            <w:r w:rsidRPr="00CD7CE6">
                              <w:rPr>
                                <w:bCs/>
                                <w:lang w:val="en-US"/>
                              </w:rPr>
                              <w:t>features related to high reliability should be further identified and prioritized</w:t>
                            </w:r>
                          </w:p>
                          <w:p w14:paraId="28FEF665" w14:textId="77777777" w:rsidR="000353C0" w:rsidRDefault="000353C0" w:rsidP="00CD7CE6">
                            <w:pPr>
                              <w:numPr>
                                <w:ilvl w:val="5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lang w:val="en-US"/>
                              </w:rPr>
                              <w:t>PDSCH repetitions over multiple slots</w:t>
                            </w:r>
                          </w:p>
                          <w:p w14:paraId="583F4480" w14:textId="77777777" w:rsidR="000353C0" w:rsidRDefault="000353C0" w:rsidP="00CD7CE6">
                            <w:pPr>
                              <w:numPr>
                                <w:ilvl w:val="5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PUSCH repetitions over multiple slots</w:t>
                            </w:r>
                          </w:p>
                          <w:p w14:paraId="0E33CB1A" w14:textId="77777777" w:rsidR="000353C0" w:rsidRDefault="000353C0" w:rsidP="00CD7CE6">
                            <w:pPr>
                              <w:numPr>
                                <w:ilvl w:val="5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4-bit CQI Table 3</w:t>
                            </w:r>
                          </w:p>
                          <w:p w14:paraId="74036DCC" w14:textId="77777777" w:rsidR="000353C0" w:rsidRDefault="000353C0" w:rsidP="00CD7CE6">
                            <w:pPr>
                              <w:numPr>
                                <w:ilvl w:val="5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MCS index table 3</w:t>
                            </w:r>
                          </w:p>
                          <w:p w14:paraId="429824A5" w14:textId="77777777" w:rsidR="000353C0" w:rsidRPr="009E2B25" w:rsidRDefault="000353C0" w:rsidP="00CD7CE6">
                            <w:pPr>
                              <w:numPr>
                                <w:ilvl w:val="5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432506">
                              <w:rPr>
                                <w:bCs/>
                                <w:lang w:val="en-US"/>
                              </w:rPr>
                              <w:t>Other features are not precluded</w:t>
                            </w:r>
                          </w:p>
                          <w:p w14:paraId="61C29964" w14:textId="77777777" w:rsidR="000353C0" w:rsidRDefault="000353C0" w:rsidP="00CD7CE6">
                            <w:pPr>
                              <w:numPr>
                                <w:ilvl w:val="3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Study and specify the UE/BS demodulation performance and UE CQI reporting requirements for low latency</w:t>
                            </w:r>
                          </w:p>
                          <w:p w14:paraId="01838E2A" w14:textId="77777777" w:rsidR="000353C0" w:rsidRDefault="000353C0" w:rsidP="00CD7CE6">
                            <w:pPr>
                              <w:numPr>
                                <w:ilvl w:val="4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The following candidate features related to low latency should be further identified and prioritized</w:t>
                            </w:r>
                          </w:p>
                          <w:p w14:paraId="2EF185E6" w14:textId="77777777" w:rsidR="000353C0" w:rsidRDefault="000353C0" w:rsidP="00CD7CE6">
                            <w:pPr>
                              <w:numPr>
                                <w:ilvl w:val="5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PDSCH processing capability 2</w:t>
                            </w:r>
                          </w:p>
                          <w:p w14:paraId="02AA9B95" w14:textId="77777777" w:rsidR="000353C0" w:rsidRDefault="000353C0" w:rsidP="00CD7CE6">
                            <w:pPr>
                              <w:numPr>
                                <w:ilvl w:val="5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Self-contained slot and/or non slot for DL</w:t>
                            </w:r>
                          </w:p>
                          <w:p w14:paraId="661F45A2" w14:textId="77777777" w:rsidR="000353C0" w:rsidRDefault="000353C0" w:rsidP="00CD7CE6">
                            <w:pPr>
                              <w:numPr>
                                <w:ilvl w:val="5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PDSCH and PUSCH mapping type A/B</w:t>
                            </w:r>
                          </w:p>
                          <w:p w14:paraId="58BF3746" w14:textId="77777777" w:rsidR="000353C0" w:rsidRDefault="000353C0" w:rsidP="00CD7CE6">
                            <w:pPr>
                              <w:numPr>
                                <w:ilvl w:val="5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Pre-emption indication for DL</w:t>
                            </w:r>
                          </w:p>
                          <w:p w14:paraId="3AB8624E" w14:textId="77777777" w:rsidR="000353C0" w:rsidRPr="009E2B25" w:rsidRDefault="000353C0" w:rsidP="00CD7CE6">
                            <w:pPr>
                              <w:numPr>
                                <w:ilvl w:val="5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Cs/>
                                <w:lang w:val="en-US"/>
                              </w:rPr>
                              <w:t>Other features are not precluded</w:t>
                            </w:r>
                          </w:p>
                          <w:p w14:paraId="6EA19AA6" w14:textId="77777777" w:rsidR="000353C0" w:rsidRPr="00CD7CE6" w:rsidRDefault="000353C0" w:rsidP="00CD7CE6">
                            <w:pPr>
                              <w:numPr>
                                <w:ilvl w:val="2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CD7CE6">
                              <w:rPr>
                                <w:bCs/>
                                <w:lang w:val="en-US"/>
                              </w:rPr>
                              <w:t xml:space="preserve">Specify the </w:t>
                            </w:r>
                            <w:r w:rsidRPr="00CD7CE6">
                              <w:rPr>
                                <w:rFonts w:hint="eastAsia"/>
                                <w:bCs/>
                                <w:lang w:val="en-US"/>
                              </w:rPr>
                              <w:t xml:space="preserve">following </w:t>
                            </w:r>
                            <w:r w:rsidRPr="00CD7CE6">
                              <w:rPr>
                                <w:bCs/>
                                <w:lang w:val="en-US"/>
                              </w:rPr>
                              <w:t xml:space="preserve">performance </w:t>
                            </w:r>
                            <w:r w:rsidRPr="00CD7CE6">
                              <w:rPr>
                                <w:rFonts w:hint="eastAsia"/>
                                <w:bCs/>
                                <w:lang w:val="en-US"/>
                              </w:rPr>
                              <w:t xml:space="preserve">requirements </w:t>
                            </w:r>
                            <w:r w:rsidRPr="00CD7CE6">
                              <w:rPr>
                                <w:bCs/>
                                <w:lang w:val="en-US"/>
                              </w:rPr>
                              <w:t xml:space="preserve">based on Rel-16 URLLC functionalities </w:t>
                            </w:r>
                            <w:r w:rsidRPr="00CD7CE6">
                              <w:rPr>
                                <w:rFonts w:hint="eastAsia"/>
                                <w:bCs/>
                                <w:lang w:val="en-US"/>
                              </w:rPr>
                              <w:t>[RAN4]</w:t>
                            </w:r>
                          </w:p>
                          <w:p w14:paraId="48B6CA57" w14:textId="77777777" w:rsidR="000353C0" w:rsidRPr="00D2508B" w:rsidRDefault="000353C0" w:rsidP="00CD7CE6">
                            <w:pPr>
                              <w:numPr>
                                <w:ilvl w:val="3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D2508B">
                              <w:rPr>
                                <w:bCs/>
                                <w:lang w:val="en-US"/>
                              </w:rPr>
                              <w:t>Base station</w:t>
                            </w:r>
                            <w:r w:rsidRPr="00D2508B">
                              <w:rPr>
                                <w:rFonts w:hint="eastAsia"/>
                                <w:bCs/>
                                <w:lang w:val="en-US"/>
                              </w:rPr>
                              <w:t xml:space="preserve"> </w:t>
                            </w:r>
                            <w:r w:rsidRPr="00D2508B">
                              <w:rPr>
                                <w:bCs/>
                                <w:lang w:val="en-US"/>
                              </w:rPr>
                              <w:t xml:space="preserve">demodulation </w:t>
                            </w:r>
                            <w:r w:rsidRPr="00D2508B">
                              <w:rPr>
                                <w:rFonts w:hint="eastAsia"/>
                                <w:bCs/>
                                <w:lang w:val="en-US"/>
                              </w:rPr>
                              <w:t>performance requirements</w:t>
                            </w:r>
                          </w:p>
                          <w:p w14:paraId="277D4526" w14:textId="77777777" w:rsidR="000353C0" w:rsidRDefault="000353C0" w:rsidP="00CD7CE6">
                            <w:pPr>
                              <w:numPr>
                                <w:ilvl w:val="3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r w:rsidRPr="00D2508B">
                              <w:rPr>
                                <w:bCs/>
                                <w:lang w:val="en-US"/>
                              </w:rPr>
                              <w:t xml:space="preserve">UE demodulation </w:t>
                            </w:r>
                            <w:r w:rsidRPr="00D2508B">
                              <w:rPr>
                                <w:rFonts w:hint="eastAsia"/>
                                <w:bCs/>
                                <w:lang w:val="en-US"/>
                              </w:rPr>
                              <w:t>performance requirements</w:t>
                            </w:r>
                          </w:p>
                          <w:p w14:paraId="3DC8F6CD" w14:textId="3A1D9CBD" w:rsidR="00A07429" w:rsidRPr="00CD7CE6" w:rsidRDefault="000353C0" w:rsidP="00CD7CE6">
                            <w:pPr>
                              <w:numPr>
                                <w:ilvl w:val="3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bCs/>
                                <w:lang w:val="en-US"/>
                              </w:rPr>
                            </w:pPr>
                            <w:bookmarkStart w:id="1" w:name="OLE_LINK4"/>
                            <w:r>
                              <w:rPr>
                                <w:bCs/>
                                <w:lang w:val="en-US"/>
                              </w:rPr>
                              <w:t xml:space="preserve">Base station conformance testing </w:t>
                            </w:r>
                            <w:bookmarkEnd w:id="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0C0E31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">
                <v:textbox style="mso-fit-shape-to-text:t">
                  <w:txbxContent>
                    <w:p w14:paraId="686DF564" w14:textId="5D6BFA3B" w:rsidR="00A07429" w:rsidRDefault="00A07429" w:rsidP="00CD7CE6">
                      <w:pPr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>
                        <w:t>Objective of SI or Core part WI or Testing part WI</w:t>
                      </w:r>
                    </w:p>
                    <w:p w14:paraId="20FB0E3C" w14:textId="77777777" w:rsidR="000353C0" w:rsidRDefault="000353C0" w:rsidP="00CD7CE6">
                      <w:pPr>
                        <w:numPr>
                          <w:ilvl w:val="1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rFonts w:hint="eastAsia"/>
                          <w:bCs/>
                          <w:lang w:val="en-US" w:eastAsia="zh-CN"/>
                        </w:rPr>
                        <w:t>Specifica</w:t>
                      </w:r>
                      <w:r>
                        <w:rPr>
                          <w:bCs/>
                          <w:lang w:val="en-US" w:eastAsia="zh-CN"/>
                        </w:rPr>
                        <w:t>tion of URLLC RAN4 core requirements based on Rel-15 URLLC functionalities [RAN4]</w:t>
                      </w:r>
                    </w:p>
                    <w:p w14:paraId="5A5DD2A9" w14:textId="77777777" w:rsidR="000353C0" w:rsidRDefault="000353C0" w:rsidP="00CD7CE6">
                      <w:pPr>
                        <w:numPr>
                          <w:ilvl w:val="2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 w:eastAsia="zh-CN"/>
                        </w:rPr>
                        <w:t>Investigate and specify the RLM requirements to support high reliability, if needed</w:t>
                      </w:r>
                    </w:p>
                    <w:p w14:paraId="1FE54F54" w14:textId="134E517C" w:rsidR="00A07429" w:rsidRPr="000353C0" w:rsidRDefault="000353C0" w:rsidP="00CD7CE6">
                      <w:pPr>
                        <w:numPr>
                          <w:ilvl w:val="2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 w:eastAsia="zh-CN"/>
                        </w:rPr>
                        <w:t>Investigate and specify the RLM requirements for low latency, if needed</w:t>
                      </w:r>
                    </w:p>
                    <w:p w14:paraId="6729618A" w14:textId="77777777" w:rsidR="00CD7CE6" w:rsidRDefault="00CD7CE6" w:rsidP="00CD7CE6">
                      <w:pPr>
                        <w:spacing w:after="0"/>
                        <w:rPr>
                          <w:rFonts w:eastAsia="DengXian" w:hint="eastAsia"/>
                          <w:lang w:val="en-US" w:eastAsia="zh-CN"/>
                        </w:rPr>
                      </w:pPr>
                    </w:p>
                    <w:p w14:paraId="2BB6C027" w14:textId="1B0342E1" w:rsidR="00F142BE" w:rsidRDefault="00A07429" w:rsidP="00CD7CE6">
                      <w:pPr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A07429">
                        <w:rPr>
                          <w:rFonts w:eastAsia="DengXian"/>
                          <w:lang w:val="en-US" w:eastAsia="zh-CN"/>
                        </w:rPr>
                        <w:t>Objective of Performance part WI</w:t>
                      </w:r>
                    </w:p>
                    <w:p w14:paraId="023E67A2" w14:textId="77777777" w:rsidR="000353C0" w:rsidRPr="00CD7CE6" w:rsidRDefault="000353C0" w:rsidP="00CD7CE6">
                      <w:pPr>
                        <w:spacing w:after="0"/>
                        <w:rPr>
                          <w:bCs/>
                          <w:lang w:eastAsia="zh-CN"/>
                        </w:rPr>
                      </w:pPr>
                      <w:r w:rsidRPr="00CD7CE6">
                        <w:rPr>
                          <w:bCs/>
                          <w:lang w:eastAsia="zh-CN"/>
                        </w:rPr>
                        <w:t>The work is structured as two phases; testability issues are addressed and then requirements are developed:</w:t>
                      </w:r>
                    </w:p>
                    <w:p w14:paraId="23A82DF1" w14:textId="77777777" w:rsidR="000353C0" w:rsidRPr="00CD7CE6" w:rsidRDefault="000353C0" w:rsidP="00CD7CE6">
                      <w:pPr>
                        <w:pStyle w:val="afc"/>
                        <w:numPr>
                          <w:ilvl w:val="1"/>
                          <w:numId w:val="1"/>
                        </w:numPr>
                        <w:spacing w:after="0"/>
                        <w:rPr>
                          <w:bCs/>
                          <w:lang w:eastAsia="zh-CN"/>
                        </w:rPr>
                      </w:pPr>
                      <w:r w:rsidRPr="00CD7CE6">
                        <w:rPr>
                          <w:bCs/>
                          <w:lang w:eastAsia="zh-CN"/>
                        </w:rPr>
                        <w:t>Phase 1:</w:t>
                      </w:r>
                    </w:p>
                    <w:p w14:paraId="05F73352" w14:textId="77777777" w:rsidR="000353C0" w:rsidRDefault="000353C0" w:rsidP="00CD7CE6">
                      <w:pPr>
                        <w:numPr>
                          <w:ilvl w:val="2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Study the test methodology for both BS and UE [RAN4]</w:t>
                      </w:r>
                    </w:p>
                    <w:p w14:paraId="7778902D" w14:textId="77777777" w:rsidR="000353C0" w:rsidRDefault="000353C0" w:rsidP="00CD7CE6">
                      <w:pPr>
                        <w:numPr>
                          <w:ilvl w:val="3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Test methodology for the test metric of 99.999% reliability with testing time into consideration</w:t>
                      </w:r>
                    </w:p>
                    <w:p w14:paraId="674001CF" w14:textId="77777777" w:rsidR="000353C0" w:rsidRPr="00791395" w:rsidRDefault="000353C0" w:rsidP="00CD7CE6">
                      <w:pPr>
                        <w:numPr>
                          <w:ilvl w:val="3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Test methodology for low latency requirements</w:t>
                      </w:r>
                    </w:p>
                    <w:p w14:paraId="1351A10B" w14:textId="77777777" w:rsidR="000353C0" w:rsidRPr="00CD7CE6" w:rsidRDefault="000353C0" w:rsidP="00CD7CE6">
                      <w:pPr>
                        <w:pStyle w:val="afc"/>
                        <w:numPr>
                          <w:ilvl w:val="1"/>
                          <w:numId w:val="1"/>
                        </w:numPr>
                        <w:spacing w:after="0"/>
                        <w:rPr>
                          <w:bCs/>
                          <w:lang w:eastAsia="zh-CN"/>
                        </w:rPr>
                      </w:pPr>
                      <w:r w:rsidRPr="00CD7CE6">
                        <w:rPr>
                          <w:bCs/>
                          <w:lang w:eastAsia="zh-CN"/>
                        </w:rPr>
                        <w:t>Phase 2:</w:t>
                      </w:r>
                    </w:p>
                    <w:p w14:paraId="1E183649" w14:textId="77777777" w:rsidR="000353C0" w:rsidRPr="00CD7CE6" w:rsidRDefault="000353C0" w:rsidP="00CD7CE6">
                      <w:pPr>
                        <w:numPr>
                          <w:ilvl w:val="2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CD7CE6">
                        <w:rPr>
                          <w:rFonts w:hint="eastAsia"/>
                          <w:bCs/>
                          <w:lang w:val="en-US"/>
                        </w:rPr>
                        <w:t>Specify the</w:t>
                      </w:r>
                      <w:r w:rsidRPr="00CD7CE6">
                        <w:rPr>
                          <w:bCs/>
                          <w:lang w:val="en-US"/>
                        </w:rPr>
                        <w:t xml:space="preserve"> following performance requirements based on Rel-15 URLLC functionalities [RAN4]</w:t>
                      </w:r>
                    </w:p>
                    <w:p w14:paraId="21E762D1" w14:textId="77777777" w:rsidR="000353C0" w:rsidRDefault="000353C0" w:rsidP="00CD7CE6">
                      <w:pPr>
                        <w:numPr>
                          <w:ilvl w:val="3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 xml:space="preserve">Investigate and specify the </w:t>
                      </w:r>
                      <w:r w:rsidRPr="0042492A">
                        <w:rPr>
                          <w:bCs/>
                          <w:lang w:val="en-US"/>
                        </w:rPr>
                        <w:t xml:space="preserve">RLM test cases </w:t>
                      </w:r>
                    </w:p>
                    <w:p w14:paraId="44C6ACAA" w14:textId="77777777" w:rsidR="000353C0" w:rsidRDefault="000353C0" w:rsidP="00CD7CE6">
                      <w:pPr>
                        <w:numPr>
                          <w:ilvl w:val="3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Study and specify the US/BS demodulation performance and UE CQI reporting requirements for high reliability</w:t>
                      </w:r>
                    </w:p>
                    <w:p w14:paraId="14DACD34" w14:textId="77777777" w:rsidR="000353C0" w:rsidRPr="00CD7CE6" w:rsidRDefault="000353C0" w:rsidP="00CD7CE6">
                      <w:pPr>
                        <w:numPr>
                          <w:ilvl w:val="4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CD7CE6">
                        <w:rPr>
                          <w:bCs/>
                          <w:lang w:val="en-US"/>
                        </w:rPr>
                        <w:t xml:space="preserve">The following </w:t>
                      </w:r>
                      <w:r w:rsidRPr="00CD7CE6">
                        <w:rPr>
                          <w:rFonts w:hint="eastAsia"/>
                          <w:bCs/>
                          <w:lang w:val="en-US"/>
                        </w:rPr>
                        <w:t xml:space="preserve">candidate </w:t>
                      </w:r>
                      <w:r w:rsidRPr="00CD7CE6">
                        <w:rPr>
                          <w:bCs/>
                          <w:lang w:val="en-US"/>
                        </w:rPr>
                        <w:t>features related to high reliability should be further identified and prioritized</w:t>
                      </w:r>
                    </w:p>
                    <w:p w14:paraId="28FEF665" w14:textId="77777777" w:rsidR="000353C0" w:rsidRDefault="000353C0" w:rsidP="00CD7CE6">
                      <w:pPr>
                        <w:numPr>
                          <w:ilvl w:val="5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rFonts w:hint="eastAsia"/>
                          <w:bCs/>
                          <w:lang w:val="en-US"/>
                        </w:rPr>
                        <w:t>PDSCH repetitions over multiple slots</w:t>
                      </w:r>
                    </w:p>
                    <w:p w14:paraId="583F4480" w14:textId="77777777" w:rsidR="000353C0" w:rsidRDefault="000353C0" w:rsidP="00CD7CE6">
                      <w:pPr>
                        <w:numPr>
                          <w:ilvl w:val="5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PUSCH repetitions over multiple slots</w:t>
                      </w:r>
                    </w:p>
                    <w:p w14:paraId="0E33CB1A" w14:textId="77777777" w:rsidR="000353C0" w:rsidRDefault="000353C0" w:rsidP="00CD7CE6">
                      <w:pPr>
                        <w:numPr>
                          <w:ilvl w:val="5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4-bit CQI Table 3</w:t>
                      </w:r>
                    </w:p>
                    <w:p w14:paraId="74036DCC" w14:textId="77777777" w:rsidR="000353C0" w:rsidRDefault="000353C0" w:rsidP="00CD7CE6">
                      <w:pPr>
                        <w:numPr>
                          <w:ilvl w:val="5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MCS index table 3</w:t>
                      </w:r>
                    </w:p>
                    <w:p w14:paraId="429824A5" w14:textId="77777777" w:rsidR="000353C0" w:rsidRPr="009E2B25" w:rsidRDefault="000353C0" w:rsidP="00CD7CE6">
                      <w:pPr>
                        <w:numPr>
                          <w:ilvl w:val="5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432506">
                        <w:rPr>
                          <w:bCs/>
                          <w:lang w:val="en-US"/>
                        </w:rPr>
                        <w:t>Other features are not precluded</w:t>
                      </w:r>
                    </w:p>
                    <w:p w14:paraId="61C29964" w14:textId="77777777" w:rsidR="000353C0" w:rsidRDefault="000353C0" w:rsidP="00CD7CE6">
                      <w:pPr>
                        <w:numPr>
                          <w:ilvl w:val="3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Study and specify the UE/BS demodulation performance and UE CQI reporting requirements for low latency</w:t>
                      </w:r>
                    </w:p>
                    <w:p w14:paraId="01838E2A" w14:textId="77777777" w:rsidR="000353C0" w:rsidRDefault="000353C0" w:rsidP="00CD7CE6">
                      <w:pPr>
                        <w:numPr>
                          <w:ilvl w:val="4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The following candidate features related to low latency should be further identified and prioritized</w:t>
                      </w:r>
                    </w:p>
                    <w:p w14:paraId="2EF185E6" w14:textId="77777777" w:rsidR="000353C0" w:rsidRDefault="000353C0" w:rsidP="00CD7CE6">
                      <w:pPr>
                        <w:numPr>
                          <w:ilvl w:val="5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PDSCH processing capability 2</w:t>
                      </w:r>
                    </w:p>
                    <w:p w14:paraId="02AA9B95" w14:textId="77777777" w:rsidR="000353C0" w:rsidRDefault="000353C0" w:rsidP="00CD7CE6">
                      <w:pPr>
                        <w:numPr>
                          <w:ilvl w:val="5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Self-contained slot and/or non slot for DL</w:t>
                      </w:r>
                    </w:p>
                    <w:p w14:paraId="661F45A2" w14:textId="77777777" w:rsidR="000353C0" w:rsidRDefault="000353C0" w:rsidP="00CD7CE6">
                      <w:pPr>
                        <w:numPr>
                          <w:ilvl w:val="5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PDSCH and PUSCH mapping type A/B</w:t>
                      </w:r>
                    </w:p>
                    <w:p w14:paraId="58BF3746" w14:textId="77777777" w:rsidR="000353C0" w:rsidRDefault="000353C0" w:rsidP="00CD7CE6">
                      <w:pPr>
                        <w:numPr>
                          <w:ilvl w:val="5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Pre-emption indication for DL</w:t>
                      </w:r>
                    </w:p>
                    <w:p w14:paraId="3AB8624E" w14:textId="77777777" w:rsidR="000353C0" w:rsidRPr="009E2B25" w:rsidRDefault="000353C0" w:rsidP="00CD7CE6">
                      <w:pPr>
                        <w:numPr>
                          <w:ilvl w:val="5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>
                        <w:rPr>
                          <w:bCs/>
                          <w:lang w:val="en-US"/>
                        </w:rPr>
                        <w:t>Other features are not precluded</w:t>
                      </w:r>
                    </w:p>
                    <w:p w14:paraId="6EA19AA6" w14:textId="77777777" w:rsidR="000353C0" w:rsidRPr="00CD7CE6" w:rsidRDefault="000353C0" w:rsidP="00CD7CE6">
                      <w:pPr>
                        <w:numPr>
                          <w:ilvl w:val="2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CD7CE6">
                        <w:rPr>
                          <w:bCs/>
                          <w:lang w:val="en-US"/>
                        </w:rPr>
                        <w:t xml:space="preserve">Specify the </w:t>
                      </w:r>
                      <w:r w:rsidRPr="00CD7CE6">
                        <w:rPr>
                          <w:rFonts w:hint="eastAsia"/>
                          <w:bCs/>
                          <w:lang w:val="en-US"/>
                        </w:rPr>
                        <w:t xml:space="preserve">following </w:t>
                      </w:r>
                      <w:r w:rsidRPr="00CD7CE6">
                        <w:rPr>
                          <w:bCs/>
                          <w:lang w:val="en-US"/>
                        </w:rPr>
                        <w:t xml:space="preserve">performance </w:t>
                      </w:r>
                      <w:r w:rsidRPr="00CD7CE6">
                        <w:rPr>
                          <w:rFonts w:hint="eastAsia"/>
                          <w:bCs/>
                          <w:lang w:val="en-US"/>
                        </w:rPr>
                        <w:t xml:space="preserve">requirements </w:t>
                      </w:r>
                      <w:r w:rsidRPr="00CD7CE6">
                        <w:rPr>
                          <w:bCs/>
                          <w:lang w:val="en-US"/>
                        </w:rPr>
                        <w:t xml:space="preserve">based on Rel-16 URLLC functionalities </w:t>
                      </w:r>
                      <w:r w:rsidRPr="00CD7CE6">
                        <w:rPr>
                          <w:rFonts w:hint="eastAsia"/>
                          <w:bCs/>
                          <w:lang w:val="en-US"/>
                        </w:rPr>
                        <w:t>[RAN4]</w:t>
                      </w:r>
                    </w:p>
                    <w:p w14:paraId="48B6CA57" w14:textId="77777777" w:rsidR="000353C0" w:rsidRPr="00D2508B" w:rsidRDefault="000353C0" w:rsidP="00CD7CE6">
                      <w:pPr>
                        <w:numPr>
                          <w:ilvl w:val="3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D2508B">
                        <w:rPr>
                          <w:bCs/>
                          <w:lang w:val="en-US"/>
                        </w:rPr>
                        <w:t>Base station</w:t>
                      </w:r>
                      <w:r w:rsidRPr="00D2508B">
                        <w:rPr>
                          <w:rFonts w:hint="eastAsia"/>
                          <w:bCs/>
                          <w:lang w:val="en-US"/>
                        </w:rPr>
                        <w:t xml:space="preserve"> </w:t>
                      </w:r>
                      <w:r w:rsidRPr="00D2508B">
                        <w:rPr>
                          <w:bCs/>
                          <w:lang w:val="en-US"/>
                        </w:rPr>
                        <w:t xml:space="preserve">demodulation </w:t>
                      </w:r>
                      <w:r w:rsidRPr="00D2508B">
                        <w:rPr>
                          <w:rFonts w:hint="eastAsia"/>
                          <w:bCs/>
                          <w:lang w:val="en-US"/>
                        </w:rPr>
                        <w:t>performance requirements</w:t>
                      </w:r>
                    </w:p>
                    <w:p w14:paraId="277D4526" w14:textId="77777777" w:rsidR="000353C0" w:rsidRDefault="000353C0" w:rsidP="00CD7CE6">
                      <w:pPr>
                        <w:numPr>
                          <w:ilvl w:val="3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bCs/>
                          <w:lang w:val="en-US"/>
                        </w:rPr>
                      </w:pPr>
                      <w:r w:rsidRPr="00D2508B">
                        <w:rPr>
                          <w:bCs/>
                          <w:lang w:val="en-US"/>
                        </w:rPr>
                        <w:t xml:space="preserve">UE demodulation </w:t>
                      </w:r>
                      <w:r w:rsidRPr="00D2508B">
                        <w:rPr>
                          <w:rFonts w:hint="eastAsia"/>
                          <w:bCs/>
                          <w:lang w:val="en-US"/>
                        </w:rPr>
                        <w:t>performance requirements</w:t>
                      </w:r>
                    </w:p>
                    <w:p w14:paraId="3DC8F6CD" w14:textId="3A1D9CBD" w:rsidR="00A07429" w:rsidRPr="00CD7CE6" w:rsidRDefault="000353C0" w:rsidP="00CD7CE6">
                      <w:pPr>
                        <w:numPr>
                          <w:ilvl w:val="3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hint="eastAsia"/>
                          <w:bCs/>
                          <w:lang w:val="en-US"/>
                        </w:rPr>
                      </w:pPr>
                      <w:bookmarkStart w:id="2" w:name="OLE_LINK4"/>
                      <w:r>
                        <w:rPr>
                          <w:bCs/>
                          <w:lang w:val="en-US"/>
                        </w:rPr>
                        <w:t xml:space="preserve">Base station conformance testing </w:t>
                      </w:r>
                      <w:bookmarkEnd w:id="2"/>
                    </w:p>
                  </w:txbxContent>
                </v:textbox>
                <w10:anchorlock/>
              </v:shape>
            </w:pict>
          </mc:Fallback>
        </mc:AlternateContent>
      </w:r>
    </w:p>
    <w:p w14:paraId="1AC79F52" w14:textId="2E77B099" w:rsidR="00F142BE" w:rsidRPr="009A331A" w:rsidRDefault="00F142BE" w:rsidP="00E902E8">
      <w:pPr>
        <w:jc w:val="both"/>
        <w:rPr>
          <w:lang w:eastAsia="ja-JP"/>
        </w:rPr>
      </w:pPr>
      <w:r w:rsidRPr="009A331A">
        <w:rPr>
          <w:rFonts w:hint="eastAsia"/>
          <w:lang w:eastAsia="ja-JP"/>
        </w:rPr>
        <w:t xml:space="preserve">In this contribution, we discuss </w:t>
      </w:r>
      <w:r w:rsidR="00A07429" w:rsidRPr="009A331A">
        <w:rPr>
          <w:lang w:eastAsia="ja-JP"/>
        </w:rPr>
        <w:t xml:space="preserve">our views on </w:t>
      </w:r>
      <w:r w:rsidR="003D1EB8" w:rsidRPr="009A331A">
        <w:rPr>
          <w:lang w:eastAsia="ja-JP"/>
        </w:rPr>
        <w:t>RLM design</w:t>
      </w:r>
      <w:r w:rsidR="00A07429" w:rsidRPr="009A331A">
        <w:rPr>
          <w:lang w:eastAsia="ja-JP"/>
        </w:rPr>
        <w:t xml:space="preserve"> for </w:t>
      </w:r>
      <w:r w:rsidR="003D1EB8" w:rsidRPr="009A331A">
        <w:rPr>
          <w:lang w:eastAsia="ja-JP"/>
        </w:rPr>
        <w:t>URLLC</w:t>
      </w:r>
      <w:r w:rsidR="00A07429" w:rsidRPr="009A331A">
        <w:rPr>
          <w:lang w:eastAsia="ja-JP"/>
        </w:rPr>
        <w:t>.</w:t>
      </w:r>
    </w:p>
    <w:p w14:paraId="2648924A" w14:textId="73CAB72A" w:rsidR="00F10A2D" w:rsidRPr="009A331A" w:rsidRDefault="00556E1D" w:rsidP="006B4546">
      <w:pPr>
        <w:pStyle w:val="1"/>
        <w:rPr>
          <w:lang w:eastAsia="ja-JP"/>
        </w:rPr>
      </w:pPr>
      <w:r w:rsidRPr="009A331A">
        <w:rPr>
          <w:rFonts w:hint="eastAsia"/>
          <w:lang w:eastAsia="ja-JP"/>
        </w:rPr>
        <w:lastRenderedPageBreak/>
        <w:t xml:space="preserve">2. </w:t>
      </w:r>
      <w:r w:rsidR="00781288" w:rsidRPr="009A331A">
        <w:rPr>
          <w:rFonts w:hint="eastAsia"/>
          <w:lang w:eastAsia="ja-JP"/>
        </w:rPr>
        <w:t>Discussion</w:t>
      </w:r>
    </w:p>
    <w:p w14:paraId="274EEDCE" w14:textId="3A5D36CE" w:rsidR="003D1EB8" w:rsidRPr="009A331A" w:rsidRDefault="00FF3FE8" w:rsidP="003D1EB8">
      <w:pPr>
        <w:spacing w:afterLines="50" w:after="120"/>
        <w:jc w:val="both"/>
        <w:rPr>
          <w:lang w:eastAsia="ja-JP"/>
        </w:rPr>
      </w:pPr>
      <w:r w:rsidRPr="009A331A">
        <w:rPr>
          <w:lang w:eastAsia="ja-JP"/>
        </w:rPr>
        <w:t>At</w:t>
      </w:r>
      <w:r w:rsidR="009D1D47" w:rsidRPr="009A331A">
        <w:rPr>
          <w:lang w:eastAsia="ja-JP"/>
        </w:rPr>
        <w:t xml:space="preserve"> </w:t>
      </w:r>
      <w:r w:rsidRPr="009A331A">
        <w:rPr>
          <w:lang w:eastAsia="ja-JP"/>
        </w:rPr>
        <w:t xml:space="preserve">the </w:t>
      </w:r>
      <w:r w:rsidR="009D1D47" w:rsidRPr="009A331A">
        <w:rPr>
          <w:lang w:eastAsia="ja-JP"/>
        </w:rPr>
        <w:t xml:space="preserve">RAN1 and RAN2, </w:t>
      </w:r>
      <w:r w:rsidR="003D1EB8" w:rsidRPr="009A331A">
        <w:rPr>
          <w:lang w:eastAsia="ja-JP"/>
        </w:rPr>
        <w:t xml:space="preserve">URLLC </w:t>
      </w:r>
      <w:r w:rsidRPr="009A331A">
        <w:rPr>
          <w:lang w:eastAsia="ja-JP"/>
        </w:rPr>
        <w:t xml:space="preserve">features </w:t>
      </w:r>
      <w:r w:rsidR="003D1EB8" w:rsidRPr="009A331A">
        <w:rPr>
          <w:lang w:eastAsia="ja-JP"/>
        </w:rPr>
        <w:t xml:space="preserve">has been </w:t>
      </w:r>
      <w:r w:rsidR="009D1D47" w:rsidRPr="009A331A">
        <w:rPr>
          <w:lang w:eastAsia="ja-JP"/>
        </w:rPr>
        <w:t xml:space="preserve">studied [2] and </w:t>
      </w:r>
      <w:r w:rsidR="003D1EB8" w:rsidRPr="009A331A">
        <w:rPr>
          <w:lang w:eastAsia="ja-JP"/>
        </w:rPr>
        <w:t xml:space="preserve">specified </w:t>
      </w:r>
      <w:r w:rsidRPr="009A331A">
        <w:rPr>
          <w:lang w:eastAsia="ja-JP"/>
        </w:rPr>
        <w:t>in</w:t>
      </w:r>
      <w:r w:rsidR="009D1D47" w:rsidRPr="009A331A">
        <w:rPr>
          <w:lang w:eastAsia="ja-JP"/>
        </w:rPr>
        <w:t xml:space="preserve"> Rel. 15 and Rel. 16. Use cases of the URLLC include</w:t>
      </w:r>
      <w:r w:rsidR="003D1EB8" w:rsidRPr="009A331A">
        <w:rPr>
          <w:lang w:eastAsia="ja-JP"/>
        </w:rPr>
        <w:t xml:space="preserve"> </w:t>
      </w:r>
      <w:r w:rsidR="009D1D47" w:rsidRPr="009A331A">
        <w:rPr>
          <w:lang w:eastAsia="ja-JP"/>
        </w:rPr>
        <w:t xml:space="preserve">power distribution, factory automation, AR/VR and transport industry, </w:t>
      </w:r>
      <w:r w:rsidRPr="009A331A">
        <w:rPr>
          <w:lang w:eastAsia="ja-JP"/>
        </w:rPr>
        <w:t>in which</w:t>
      </w:r>
      <w:r w:rsidR="009D1D47" w:rsidRPr="009A331A">
        <w:rPr>
          <w:lang w:eastAsia="ja-JP"/>
        </w:rPr>
        <w:t xml:space="preserve"> higher reliability and/or low latency is crucial. In the Rel. 15 NR RRM standardization, radio link monitoring </w:t>
      </w:r>
      <w:r w:rsidRPr="009A331A">
        <w:rPr>
          <w:lang w:eastAsia="ja-JP"/>
        </w:rPr>
        <w:t>was specified assuming</w:t>
      </w:r>
      <w:r w:rsidR="009D1D47" w:rsidRPr="009A331A">
        <w:rPr>
          <w:lang w:eastAsia="ja-JP"/>
        </w:rPr>
        <w:t xml:space="preserve"> eMBB</w:t>
      </w:r>
      <w:r w:rsidR="009776BE" w:rsidRPr="009A331A">
        <w:rPr>
          <w:lang w:eastAsia="ja-JP"/>
        </w:rPr>
        <w:t xml:space="preserve">. Therefore, </w:t>
      </w:r>
      <w:r w:rsidRPr="009A331A">
        <w:rPr>
          <w:lang w:eastAsia="ja-JP"/>
        </w:rPr>
        <w:t xml:space="preserve">it </w:t>
      </w:r>
      <w:r w:rsidR="009D1D47" w:rsidRPr="009A331A">
        <w:rPr>
          <w:lang w:eastAsia="ja-JP"/>
        </w:rPr>
        <w:t xml:space="preserve">should be revisited </w:t>
      </w:r>
      <w:r w:rsidRPr="009A331A">
        <w:rPr>
          <w:lang w:eastAsia="ja-JP"/>
        </w:rPr>
        <w:t>to be optimized for</w:t>
      </w:r>
      <w:r w:rsidR="009D1D47" w:rsidRPr="009A331A">
        <w:rPr>
          <w:lang w:eastAsia="ja-JP"/>
        </w:rPr>
        <w:t xml:space="preserve"> URLLC</w:t>
      </w:r>
      <w:r w:rsidR="009776BE" w:rsidRPr="009A331A">
        <w:rPr>
          <w:lang w:eastAsia="ja-JP"/>
        </w:rPr>
        <w:t xml:space="preserve"> to ensure the strict reliability and latency requirements</w:t>
      </w:r>
      <w:r w:rsidR="009D1D47" w:rsidRPr="009A331A">
        <w:rPr>
          <w:lang w:eastAsia="ja-JP"/>
        </w:rPr>
        <w:t>.</w:t>
      </w:r>
    </w:p>
    <w:p w14:paraId="654CDFBD" w14:textId="305136AD" w:rsidR="009D1D47" w:rsidRPr="009A331A" w:rsidRDefault="009D1D47" w:rsidP="00647634">
      <w:pPr>
        <w:spacing w:beforeLines="50" w:before="120" w:afterLines="50" w:after="120"/>
        <w:jc w:val="both"/>
        <w:outlineLvl w:val="1"/>
        <w:rPr>
          <w:b/>
          <w:u w:val="single"/>
          <w:lang w:eastAsia="ja-JP"/>
        </w:rPr>
      </w:pPr>
      <w:r w:rsidRPr="009A331A">
        <w:rPr>
          <w:b/>
          <w:u w:val="single"/>
          <w:lang w:eastAsia="ja-JP"/>
        </w:rPr>
        <w:t>Out-of-sync (OOS) and In-sync (IS) BLER</w:t>
      </w:r>
    </w:p>
    <w:p w14:paraId="426B7038" w14:textId="660CB504" w:rsidR="009D1D47" w:rsidRPr="009A331A" w:rsidRDefault="00FF3FE8" w:rsidP="009D1D47">
      <w:pPr>
        <w:spacing w:afterLines="100" w:after="240"/>
        <w:jc w:val="both"/>
        <w:rPr>
          <w:lang w:eastAsia="ja-JP"/>
        </w:rPr>
      </w:pPr>
      <w:r w:rsidRPr="009A331A">
        <w:rPr>
          <w:lang w:eastAsia="ja-JP"/>
        </w:rPr>
        <w:t xml:space="preserve">Table I shows </w:t>
      </w:r>
      <w:r w:rsidR="009D1D47" w:rsidRPr="009A331A">
        <w:rPr>
          <w:lang w:eastAsia="ja-JP"/>
        </w:rPr>
        <w:t xml:space="preserve">OOS and IS BLER values for Rel. 15 NR. </w:t>
      </w:r>
      <w:r w:rsidR="009D1D47" w:rsidRPr="009A331A">
        <w:rPr>
          <w:rFonts w:hint="eastAsia"/>
          <w:lang w:eastAsia="ja-JP"/>
        </w:rPr>
        <w:t>In</w:t>
      </w:r>
      <w:r w:rsidR="009D1D47" w:rsidRPr="009A331A">
        <w:rPr>
          <w:lang w:eastAsia="ja-JP"/>
        </w:rPr>
        <w:t xml:space="preserve"> the Rel. 16 URLLC SI, target BLER for URLLC PDCCH was assumed as 1e-5 or 1e-6 [2]</w:t>
      </w:r>
      <w:r w:rsidRPr="009A331A">
        <w:rPr>
          <w:lang w:eastAsia="ja-JP"/>
        </w:rPr>
        <w:t xml:space="preserve"> a</w:t>
      </w:r>
      <w:r w:rsidR="009D1D47" w:rsidRPr="009A331A">
        <w:rPr>
          <w:lang w:eastAsia="ja-JP"/>
        </w:rPr>
        <w:t xml:space="preserve">nd the OOS and IS BLER should be modified accordingly. </w:t>
      </w:r>
      <w:r w:rsidRPr="009A331A">
        <w:rPr>
          <w:lang w:eastAsia="ja-JP"/>
        </w:rPr>
        <w:t xml:space="preserve">Considering various use cases </w:t>
      </w:r>
      <w:r w:rsidR="009776BE" w:rsidRPr="009A331A">
        <w:rPr>
          <w:lang w:eastAsia="ja-JP"/>
        </w:rPr>
        <w:t xml:space="preserve">with various requirements </w:t>
      </w:r>
      <w:r w:rsidRPr="009A331A">
        <w:rPr>
          <w:lang w:eastAsia="ja-JP"/>
        </w:rPr>
        <w:t xml:space="preserve">for URLLC, </w:t>
      </w:r>
      <w:r w:rsidR="009776BE" w:rsidRPr="009A331A">
        <w:rPr>
          <w:lang w:eastAsia="ja-JP"/>
        </w:rPr>
        <w:t xml:space="preserve">it is beneficial to support </w:t>
      </w:r>
      <w:r w:rsidRPr="009A331A">
        <w:rPr>
          <w:lang w:eastAsia="ja-JP"/>
        </w:rPr>
        <w:t>configurable values for the target PDCCH BLER.</w:t>
      </w:r>
    </w:p>
    <w:p w14:paraId="03340107" w14:textId="0AB52BD8" w:rsidR="009D1D47" w:rsidRPr="009A331A" w:rsidRDefault="009D1D47" w:rsidP="009D1D47">
      <w:pPr>
        <w:spacing w:afterLines="50" w:after="120"/>
        <w:jc w:val="center"/>
        <w:rPr>
          <w:lang w:eastAsia="ja-JP"/>
        </w:rPr>
      </w:pPr>
      <w:r w:rsidRPr="009A331A">
        <w:rPr>
          <w:lang w:eastAsia="ja-JP"/>
        </w:rPr>
        <w:t>Table I: OOS and IS BLER for Rel. 15 NR (TS38.133 Table 8.1.1-1)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9A331A" w:rsidRPr="009A331A" w14:paraId="599F066B" w14:textId="77777777" w:rsidTr="009E2B25">
        <w:trPr>
          <w:jc w:val="center"/>
        </w:trPr>
        <w:tc>
          <w:tcPr>
            <w:tcW w:w="3684" w:type="dxa"/>
            <w:shd w:val="clear" w:color="auto" w:fill="auto"/>
          </w:tcPr>
          <w:p w14:paraId="67374BF8" w14:textId="77777777" w:rsidR="009D1D47" w:rsidRPr="009A331A" w:rsidRDefault="009D1D47" w:rsidP="009E2B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331A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4F6A68B2" w14:textId="77777777" w:rsidR="009D1D47" w:rsidRPr="009A331A" w:rsidRDefault="009D1D47" w:rsidP="009E2B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331A">
              <w:rPr>
                <w:rFonts w:ascii="Arial" w:eastAsia="?? ??" w:hAnsi="Arial" w:cs="v5.0.0"/>
                <w:b/>
                <w:sz w:val="18"/>
              </w:rPr>
              <w:t>BLER</w:t>
            </w:r>
            <w:r w:rsidRPr="009A331A">
              <w:rPr>
                <w:rFonts w:ascii="Arial" w:eastAsia="?? ??" w:hAnsi="Arial" w:cs="v5.0.0"/>
                <w:b/>
                <w:sz w:val="18"/>
                <w:vertAlign w:val="subscript"/>
              </w:rPr>
              <w:t>out</w:t>
            </w:r>
          </w:p>
        </w:tc>
        <w:tc>
          <w:tcPr>
            <w:tcW w:w="1525" w:type="dxa"/>
            <w:shd w:val="clear" w:color="auto" w:fill="auto"/>
          </w:tcPr>
          <w:p w14:paraId="403F5B51" w14:textId="77777777" w:rsidR="009D1D47" w:rsidRPr="009A331A" w:rsidRDefault="009D1D47" w:rsidP="009E2B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A331A">
              <w:rPr>
                <w:rFonts w:ascii="Arial" w:eastAsia="?? ??" w:hAnsi="Arial" w:cs="v5.0.0"/>
                <w:b/>
                <w:sz w:val="18"/>
              </w:rPr>
              <w:t>BLER</w:t>
            </w:r>
            <w:r w:rsidRPr="009A331A">
              <w:rPr>
                <w:rFonts w:ascii="Arial" w:eastAsia="?? ??" w:hAnsi="Arial" w:cs="v5.0.0"/>
                <w:b/>
                <w:sz w:val="18"/>
                <w:vertAlign w:val="subscript"/>
              </w:rPr>
              <w:t>in</w:t>
            </w:r>
          </w:p>
        </w:tc>
      </w:tr>
      <w:tr w:rsidR="009D1D47" w:rsidRPr="009A331A" w14:paraId="4E9B0F6F" w14:textId="77777777" w:rsidTr="009E2B25">
        <w:trPr>
          <w:jc w:val="center"/>
        </w:trPr>
        <w:tc>
          <w:tcPr>
            <w:tcW w:w="3684" w:type="dxa"/>
            <w:shd w:val="clear" w:color="auto" w:fill="auto"/>
          </w:tcPr>
          <w:p w14:paraId="44C62876" w14:textId="77777777" w:rsidR="009D1D47" w:rsidRPr="009A331A" w:rsidRDefault="009D1D47" w:rsidP="009E2B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331A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14:paraId="010B1ECC" w14:textId="77777777" w:rsidR="009D1D47" w:rsidRPr="009A331A" w:rsidRDefault="009D1D47" w:rsidP="009E2B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331A">
              <w:rPr>
                <w:rFonts w:ascii="Arial" w:hAnsi="Arial"/>
                <w:sz w:val="18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14:paraId="22A9291D" w14:textId="77777777" w:rsidR="009D1D47" w:rsidRPr="009A331A" w:rsidRDefault="009D1D47" w:rsidP="009E2B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331A">
              <w:rPr>
                <w:rFonts w:ascii="Arial" w:hAnsi="Arial"/>
                <w:sz w:val="18"/>
              </w:rPr>
              <w:t>2%</w:t>
            </w:r>
          </w:p>
        </w:tc>
      </w:tr>
    </w:tbl>
    <w:p w14:paraId="635FBBA8" w14:textId="4FA4A891" w:rsidR="009D1D47" w:rsidRPr="009A331A" w:rsidRDefault="009D1D47" w:rsidP="009D1D47">
      <w:pPr>
        <w:spacing w:afterLines="50" w:after="120"/>
        <w:jc w:val="center"/>
        <w:rPr>
          <w:lang w:eastAsia="ja-JP"/>
        </w:rPr>
      </w:pPr>
    </w:p>
    <w:p w14:paraId="13D174E9" w14:textId="3468D9AE" w:rsidR="009D1D47" w:rsidRPr="009A331A" w:rsidRDefault="009D1D47" w:rsidP="009D1D47">
      <w:pPr>
        <w:spacing w:afterLines="50" w:after="120"/>
        <w:rPr>
          <w:b/>
          <w:lang w:eastAsia="ja-JP"/>
        </w:rPr>
      </w:pPr>
      <w:r w:rsidRPr="009A331A">
        <w:rPr>
          <w:rFonts w:hint="eastAsia"/>
          <w:b/>
          <w:lang w:eastAsia="ja-JP"/>
        </w:rPr>
        <w:t>Observation</w:t>
      </w:r>
      <w:r w:rsidRPr="009A331A">
        <w:rPr>
          <w:b/>
          <w:lang w:eastAsia="ja-JP"/>
        </w:rPr>
        <w:t xml:space="preserve"> 1: </w:t>
      </w:r>
      <w:r w:rsidRPr="009A331A">
        <w:rPr>
          <w:rFonts w:hint="eastAsia"/>
          <w:b/>
          <w:lang w:eastAsia="ja-JP"/>
        </w:rPr>
        <w:t>In</w:t>
      </w:r>
      <w:r w:rsidRPr="009A331A">
        <w:rPr>
          <w:b/>
          <w:lang w:eastAsia="ja-JP"/>
        </w:rPr>
        <w:t xml:space="preserve"> the Rel. 16 URLLC SI, target BLER for URLLC PDCCH was 1e-5 or 1e-6 [2].</w:t>
      </w:r>
    </w:p>
    <w:p w14:paraId="7AE39B9D" w14:textId="1622AE9E" w:rsidR="009D1D47" w:rsidRPr="009A331A" w:rsidRDefault="009D1D47" w:rsidP="009D1D47">
      <w:pPr>
        <w:spacing w:afterLines="50" w:after="120"/>
        <w:rPr>
          <w:b/>
          <w:lang w:eastAsia="ja-JP"/>
        </w:rPr>
      </w:pPr>
      <w:r w:rsidRPr="009A331A">
        <w:rPr>
          <w:rFonts w:hint="eastAsia"/>
          <w:b/>
          <w:lang w:eastAsia="ja-JP"/>
        </w:rPr>
        <w:t>Proposal</w:t>
      </w:r>
      <w:r w:rsidRPr="009A331A">
        <w:rPr>
          <w:b/>
          <w:lang w:eastAsia="ja-JP"/>
        </w:rPr>
        <w:t xml:space="preserve"> </w:t>
      </w:r>
      <w:r w:rsidRPr="009A331A">
        <w:rPr>
          <w:rFonts w:hint="eastAsia"/>
          <w:b/>
          <w:lang w:eastAsia="ja-JP"/>
        </w:rPr>
        <w:t>1</w:t>
      </w:r>
      <w:r w:rsidRPr="009A331A">
        <w:rPr>
          <w:b/>
          <w:lang w:eastAsia="ja-JP"/>
        </w:rPr>
        <w:t>: OOS and IS BLER should be in the order of 1e-5 or 1e-6.</w:t>
      </w:r>
    </w:p>
    <w:p w14:paraId="4B9198E6" w14:textId="7360C5D1" w:rsidR="00FF3FE8" w:rsidRPr="009A331A" w:rsidRDefault="00FF3FE8" w:rsidP="009D1D47">
      <w:pPr>
        <w:spacing w:afterLines="50" w:after="120"/>
        <w:rPr>
          <w:b/>
          <w:lang w:eastAsia="ja-JP"/>
        </w:rPr>
      </w:pPr>
      <w:r w:rsidRPr="009A331A">
        <w:rPr>
          <w:b/>
          <w:lang w:eastAsia="ja-JP"/>
        </w:rPr>
        <w:t xml:space="preserve">Observation 2: Considering various use cases </w:t>
      </w:r>
      <w:r w:rsidR="009776BE" w:rsidRPr="009A331A">
        <w:rPr>
          <w:b/>
          <w:lang w:eastAsia="ja-JP"/>
        </w:rPr>
        <w:t xml:space="preserve">with various requirements </w:t>
      </w:r>
      <w:r w:rsidRPr="009A331A">
        <w:rPr>
          <w:b/>
          <w:lang w:eastAsia="ja-JP"/>
        </w:rPr>
        <w:t xml:space="preserve">for URLLC, target BLER for URLLC can be configurable. </w:t>
      </w:r>
    </w:p>
    <w:p w14:paraId="43B90FE5" w14:textId="7182C733" w:rsidR="009D1D47" w:rsidRPr="009A331A" w:rsidRDefault="009D1D47" w:rsidP="00647634">
      <w:pPr>
        <w:spacing w:beforeLines="50" w:before="120" w:afterLines="50" w:after="120"/>
        <w:jc w:val="both"/>
        <w:outlineLvl w:val="1"/>
        <w:rPr>
          <w:b/>
          <w:u w:val="single"/>
          <w:lang w:eastAsia="ja-JP"/>
        </w:rPr>
      </w:pPr>
      <w:r w:rsidRPr="009A331A">
        <w:rPr>
          <w:rFonts w:hint="eastAsia"/>
          <w:b/>
          <w:u w:val="single"/>
          <w:lang w:eastAsia="ja-JP"/>
        </w:rPr>
        <w:t>PDCCH paramet</w:t>
      </w:r>
      <w:r w:rsidRPr="009A331A">
        <w:rPr>
          <w:b/>
          <w:u w:val="single"/>
          <w:lang w:eastAsia="ja-JP"/>
        </w:rPr>
        <w:t>ers</w:t>
      </w:r>
    </w:p>
    <w:p w14:paraId="0EC45146" w14:textId="773067CF" w:rsidR="00FC633F" w:rsidRPr="009A331A" w:rsidRDefault="00FF3FE8" w:rsidP="00892E8F">
      <w:pPr>
        <w:spacing w:afterLines="50" w:after="120"/>
        <w:jc w:val="both"/>
        <w:rPr>
          <w:lang w:eastAsia="ja-JP"/>
        </w:rPr>
      </w:pPr>
      <w:r w:rsidRPr="009A331A">
        <w:rPr>
          <w:lang w:eastAsia="ja-JP"/>
        </w:rPr>
        <w:t>Table II shows</w:t>
      </w:r>
      <w:r w:rsidR="009D1D47" w:rsidRPr="009A331A">
        <w:rPr>
          <w:rFonts w:hint="eastAsia"/>
          <w:lang w:eastAsia="ja-JP"/>
        </w:rPr>
        <w:t xml:space="preserve"> </w:t>
      </w:r>
      <w:r w:rsidR="009D1D47" w:rsidRPr="009A331A">
        <w:rPr>
          <w:lang w:eastAsia="ja-JP"/>
        </w:rPr>
        <w:t xml:space="preserve">PDCCH parameters for OOS with SSB-based RLM, which was specified for Rel. 15 NR. Although it is not preferred </w:t>
      </w:r>
      <w:r w:rsidR="00647634" w:rsidRPr="009A331A">
        <w:rPr>
          <w:lang w:eastAsia="ja-JP"/>
        </w:rPr>
        <w:t>in terms of</w:t>
      </w:r>
      <w:r w:rsidR="009D1D47" w:rsidRPr="009A331A">
        <w:rPr>
          <w:lang w:eastAsia="ja-JP"/>
        </w:rPr>
        <w:t xml:space="preserve"> UE implementation to have multiple PDCCH parameters and corresponding look-up table, </w:t>
      </w:r>
      <w:r w:rsidR="00647634" w:rsidRPr="009A331A">
        <w:rPr>
          <w:lang w:eastAsia="ja-JP"/>
        </w:rPr>
        <w:t>it might be beneficial to</w:t>
      </w:r>
      <w:r w:rsidR="009D1D47" w:rsidRPr="009A331A">
        <w:rPr>
          <w:lang w:eastAsia="ja-JP"/>
        </w:rPr>
        <w:t xml:space="preserve"> modif</w:t>
      </w:r>
      <w:r w:rsidR="00647634" w:rsidRPr="009A331A">
        <w:rPr>
          <w:lang w:eastAsia="ja-JP"/>
        </w:rPr>
        <w:t>y</w:t>
      </w:r>
      <w:r w:rsidR="009D1D47" w:rsidRPr="009A331A">
        <w:rPr>
          <w:lang w:eastAsia="ja-JP"/>
        </w:rPr>
        <w:t xml:space="preserve"> </w:t>
      </w:r>
      <w:r w:rsidR="00647634" w:rsidRPr="009A331A">
        <w:rPr>
          <w:lang w:eastAsia="ja-JP"/>
        </w:rPr>
        <w:t xml:space="preserve">the values </w:t>
      </w:r>
      <w:r w:rsidR="009D1D47" w:rsidRPr="009A331A">
        <w:rPr>
          <w:lang w:eastAsia="ja-JP"/>
        </w:rPr>
        <w:t xml:space="preserve">assuming typical URLLC operation. It is generally assumed that PDCCH parameters for URLLC is more robust compared to that for </w:t>
      </w:r>
      <w:r w:rsidR="00647634" w:rsidRPr="009A331A">
        <w:rPr>
          <w:lang w:eastAsia="ja-JP"/>
        </w:rPr>
        <w:t>eMBB</w:t>
      </w:r>
      <w:r w:rsidR="009D1D47" w:rsidRPr="009A331A">
        <w:rPr>
          <w:lang w:eastAsia="ja-JP"/>
        </w:rPr>
        <w:t>.</w:t>
      </w:r>
      <w:r w:rsidRPr="009A331A">
        <w:rPr>
          <w:lang w:eastAsia="ja-JP"/>
        </w:rPr>
        <w:t xml:space="preserve"> Firstly, for the number of control OFDM symbols, candidate values can be 1 and/or 2. More specifically, 1 and 2 can be used to achieve low-latency </w:t>
      </w:r>
      <w:r w:rsidR="00647634" w:rsidRPr="009A331A">
        <w:rPr>
          <w:lang w:eastAsia="ja-JP"/>
        </w:rPr>
        <w:t xml:space="preserve">purpose </w:t>
      </w:r>
      <w:r w:rsidRPr="009A331A">
        <w:rPr>
          <w:lang w:eastAsia="ja-JP"/>
        </w:rPr>
        <w:t>and coverage</w:t>
      </w:r>
      <w:r w:rsidR="00647634" w:rsidRPr="009A331A">
        <w:rPr>
          <w:lang w:eastAsia="ja-JP"/>
        </w:rPr>
        <w:t xml:space="preserve"> purpose</w:t>
      </w:r>
      <w:r w:rsidRPr="009A331A">
        <w:rPr>
          <w:lang w:eastAsia="ja-JP"/>
        </w:rPr>
        <w:t xml:space="preserve">, respectively. </w:t>
      </w:r>
      <w:r w:rsidR="00D3268B" w:rsidRPr="009A331A">
        <w:rPr>
          <w:lang w:eastAsia="ja-JP"/>
        </w:rPr>
        <w:t>On the other hand, c</w:t>
      </w:r>
      <w:r w:rsidR="00AA75AF" w:rsidRPr="009A331A">
        <w:rPr>
          <w:lang w:eastAsia="ja-JP"/>
        </w:rPr>
        <w:t xml:space="preserve">onsidering the latency, control OFDM </w:t>
      </w:r>
      <w:r w:rsidR="009776BE" w:rsidRPr="009A331A">
        <w:rPr>
          <w:lang w:eastAsia="ja-JP"/>
        </w:rPr>
        <w:t>symbol</w:t>
      </w:r>
      <w:r w:rsidR="00AA75AF" w:rsidRPr="009A331A">
        <w:rPr>
          <w:lang w:eastAsia="ja-JP"/>
        </w:rPr>
        <w:t xml:space="preserve"> of 3 can be deprioritized. </w:t>
      </w:r>
      <w:r w:rsidRPr="009A331A">
        <w:rPr>
          <w:lang w:eastAsia="ja-JP"/>
        </w:rPr>
        <w:t>Secondary, aggregation level can be changed to larger value for higher reliability</w:t>
      </w:r>
      <w:r w:rsidR="00647634" w:rsidRPr="009A331A">
        <w:rPr>
          <w:lang w:eastAsia="ja-JP"/>
        </w:rPr>
        <w:t xml:space="preserve"> such as 16</w:t>
      </w:r>
      <w:r w:rsidRPr="009A331A">
        <w:rPr>
          <w:lang w:eastAsia="ja-JP"/>
        </w:rPr>
        <w:t xml:space="preserve">. Lastly, values for REG bundle size can be 2 or 6. For instance, </w:t>
      </w:r>
      <w:r w:rsidR="00647634" w:rsidRPr="009A331A">
        <w:rPr>
          <w:lang w:eastAsia="ja-JP"/>
        </w:rPr>
        <w:t>when</w:t>
      </w:r>
      <w:r w:rsidRPr="009A331A">
        <w:rPr>
          <w:lang w:eastAsia="ja-JP"/>
        </w:rPr>
        <w:t xml:space="preserve"> gNB knows which beam is best for the UE, then REG bundle size </w:t>
      </w:r>
      <w:r w:rsidR="00647634" w:rsidRPr="009A331A">
        <w:rPr>
          <w:lang w:eastAsia="ja-JP"/>
        </w:rPr>
        <w:t xml:space="preserve">of 6 </w:t>
      </w:r>
      <w:r w:rsidRPr="009A331A">
        <w:rPr>
          <w:lang w:eastAsia="ja-JP"/>
        </w:rPr>
        <w:t xml:space="preserve">is good </w:t>
      </w:r>
      <w:r w:rsidR="00647634" w:rsidRPr="009A331A">
        <w:rPr>
          <w:lang w:eastAsia="ja-JP"/>
        </w:rPr>
        <w:t xml:space="preserve">to obtain the </w:t>
      </w:r>
      <w:r w:rsidR="009776BE" w:rsidRPr="009A331A">
        <w:rPr>
          <w:lang w:eastAsia="ja-JP"/>
        </w:rPr>
        <w:t xml:space="preserve">beamforming </w:t>
      </w:r>
      <w:r w:rsidR="00647634" w:rsidRPr="009A331A">
        <w:rPr>
          <w:lang w:eastAsia="ja-JP"/>
        </w:rPr>
        <w:t>gain.</w:t>
      </w:r>
      <w:r w:rsidRPr="009A331A">
        <w:rPr>
          <w:lang w:eastAsia="ja-JP"/>
        </w:rPr>
        <w:t xml:space="preserve"> </w:t>
      </w:r>
      <w:r w:rsidR="00647634" w:rsidRPr="009A331A">
        <w:rPr>
          <w:lang w:eastAsia="ja-JP"/>
        </w:rPr>
        <w:t>When</w:t>
      </w:r>
      <w:r w:rsidRPr="009A331A">
        <w:rPr>
          <w:lang w:eastAsia="ja-JP"/>
        </w:rPr>
        <w:t xml:space="preserve"> gNB does NOT know which beam is best for the UE, then REG bundle size </w:t>
      </w:r>
      <w:r w:rsidR="00D3268B" w:rsidRPr="009A331A">
        <w:rPr>
          <w:lang w:eastAsia="ja-JP"/>
        </w:rPr>
        <w:t xml:space="preserve">of 2 </w:t>
      </w:r>
      <w:r w:rsidRPr="009A331A">
        <w:rPr>
          <w:lang w:eastAsia="ja-JP"/>
        </w:rPr>
        <w:t xml:space="preserve">is </w:t>
      </w:r>
      <w:r w:rsidR="009776BE" w:rsidRPr="009A331A">
        <w:rPr>
          <w:lang w:eastAsia="ja-JP"/>
        </w:rPr>
        <w:t xml:space="preserve">a </w:t>
      </w:r>
      <w:r w:rsidRPr="009A331A">
        <w:rPr>
          <w:lang w:eastAsia="ja-JP"/>
        </w:rPr>
        <w:t xml:space="preserve">good </w:t>
      </w:r>
      <w:r w:rsidR="009776BE" w:rsidRPr="009A331A">
        <w:rPr>
          <w:lang w:eastAsia="ja-JP"/>
        </w:rPr>
        <w:t xml:space="preserve">value </w:t>
      </w:r>
      <w:r w:rsidRPr="009A331A">
        <w:rPr>
          <w:lang w:eastAsia="ja-JP"/>
        </w:rPr>
        <w:t>to obtain the frequency diversity gain.</w:t>
      </w:r>
    </w:p>
    <w:p w14:paraId="63FDEAEB" w14:textId="30666C3F" w:rsidR="009D1D47" w:rsidRPr="009A331A" w:rsidRDefault="009D1D47" w:rsidP="00FF3FE8">
      <w:pPr>
        <w:spacing w:beforeLines="100" w:before="240" w:afterLines="50" w:after="120"/>
        <w:jc w:val="center"/>
        <w:rPr>
          <w:lang w:eastAsia="ja-JP"/>
        </w:rPr>
      </w:pPr>
      <w:r w:rsidRPr="009A331A">
        <w:rPr>
          <w:lang w:eastAsia="ja-JP"/>
        </w:rPr>
        <w:t>Table II: PDCCH parameters for OOS with SSB-based RLM (TS38.133 Table 8.1.2.1-1)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9A331A" w:rsidRPr="009A331A" w14:paraId="74EA1384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DAA9BF9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9A331A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52E867C" w14:textId="77777777" w:rsidR="009D1D47" w:rsidRPr="009A331A" w:rsidRDefault="009D1D47" w:rsidP="009E2B2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9A331A" w:rsidRPr="009A331A" w14:paraId="5C29DA8F" w14:textId="77777777" w:rsidTr="009E2B25">
        <w:trPr>
          <w:trHeight w:val="201"/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2FBB24D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CF41DD9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9A331A" w:rsidRPr="009A331A" w14:paraId="21964E7A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CB279CA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5F70C0D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2</w:t>
            </w:r>
          </w:p>
        </w:tc>
      </w:tr>
      <w:tr w:rsidR="009A331A" w:rsidRPr="009A331A" w14:paraId="6F9976E7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1E4D6C9F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B4CE27C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9A331A" w:rsidRPr="009A331A" w14:paraId="56B1CF2F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D735D2C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7DCA587E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9A331A" w:rsidRPr="009A331A" w14:paraId="6E591A53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7E663030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SSS RE energy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15393C8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4dB</w:t>
            </w:r>
          </w:p>
        </w:tc>
      </w:tr>
      <w:tr w:rsidR="009A331A" w:rsidRPr="009A331A" w14:paraId="2E86FE8C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6B53C49B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7AA623A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24</w:t>
            </w:r>
          </w:p>
        </w:tc>
      </w:tr>
      <w:tr w:rsidR="009A331A" w:rsidRPr="009A331A" w14:paraId="13119456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BE01289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E33C4CC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SCS of the active DL BWP</w:t>
            </w:r>
          </w:p>
        </w:tc>
      </w:tr>
      <w:tr w:rsidR="009A331A" w:rsidRPr="009A331A" w14:paraId="348FA3EB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47472FF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DMRS precoder granularity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26C6C9E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9A331A" w:rsidRPr="009A331A" w14:paraId="122FBF0A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59042E5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A62FA7A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9A331A" w:rsidRPr="009A331A" w14:paraId="2F4DE8A4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CC09642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3514197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Normal</w:t>
            </w:r>
          </w:p>
        </w:tc>
      </w:tr>
      <w:tr w:rsidR="009D1D47" w:rsidRPr="009A331A" w14:paraId="0DB802BE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AE2AA8D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4B5CE4C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14:paraId="1B9B942D" w14:textId="01A0FB60" w:rsidR="00EB51D8" w:rsidRPr="009A331A" w:rsidRDefault="00EB51D8" w:rsidP="00892E8F">
      <w:pPr>
        <w:spacing w:afterLines="50" w:after="120"/>
        <w:jc w:val="both"/>
        <w:rPr>
          <w:b/>
          <w:lang w:eastAsia="ja-JP"/>
        </w:rPr>
      </w:pPr>
    </w:p>
    <w:p w14:paraId="17D83C96" w14:textId="6524DDB6" w:rsidR="009D1D47" w:rsidRPr="009A331A" w:rsidRDefault="009D1D47" w:rsidP="00892E8F">
      <w:pPr>
        <w:spacing w:afterLines="50" w:after="120"/>
        <w:jc w:val="both"/>
        <w:rPr>
          <w:b/>
          <w:lang w:eastAsia="ja-JP"/>
        </w:rPr>
      </w:pPr>
      <w:r w:rsidRPr="009A331A">
        <w:rPr>
          <w:rFonts w:hint="eastAsia"/>
          <w:b/>
          <w:lang w:eastAsia="ja-JP"/>
        </w:rPr>
        <w:t>Proposal</w:t>
      </w:r>
      <w:r w:rsidRPr="009A331A">
        <w:rPr>
          <w:b/>
          <w:lang w:eastAsia="ja-JP"/>
        </w:rPr>
        <w:t xml:space="preserve"> 2: PDCCH parameters for OOS and IS can be modified assuming typical parameters for URLLC operation. Followings are candidate values for discussion.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9A331A" w:rsidRPr="009A331A" w14:paraId="62CDD62E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220AD182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9A331A">
              <w:rPr>
                <w:rFonts w:ascii="Arial" w:hAnsi="Arial" w:cs="Arial"/>
                <w:b/>
                <w:sz w:val="18"/>
                <w:szCs w:val="18"/>
              </w:rPr>
              <w:lastRenderedPageBreak/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14141DF4" w14:textId="77777777" w:rsidR="009D1D47" w:rsidRPr="009A331A" w:rsidRDefault="009D1D47" w:rsidP="009E2B25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9A331A" w:rsidRPr="009A331A" w14:paraId="2DF942DE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3CA5A1D7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93E8175" w14:textId="00EE6B53" w:rsidR="009D1D47" w:rsidRPr="009A331A" w:rsidRDefault="00FF3FE8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 w:eastAsia="ja-JP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  <w:lang w:val="de-DE" w:eastAsia="ja-JP"/>
              </w:rPr>
              <w:t>[</w:t>
            </w:r>
            <w:r w:rsidR="009D1D47" w:rsidRPr="009A331A">
              <w:rPr>
                <w:rFonts w:ascii="Arial" w:eastAsia="?? ??" w:hAnsi="Arial" w:cs="Arial" w:hint="eastAsia"/>
                <w:sz w:val="18"/>
                <w:szCs w:val="18"/>
                <w:lang w:val="de-DE" w:eastAsia="ja-JP"/>
              </w:rPr>
              <w:t>1</w:t>
            </w:r>
            <w:r w:rsidRPr="009A331A">
              <w:rPr>
                <w:rFonts w:ascii="Arial" w:eastAsia="?? ??" w:hAnsi="Arial" w:cs="Arial"/>
                <w:sz w:val="18"/>
                <w:szCs w:val="18"/>
                <w:lang w:val="de-DE" w:eastAsia="ja-JP"/>
              </w:rPr>
              <w:t>, 2]</w:t>
            </w:r>
          </w:p>
        </w:tc>
      </w:tr>
      <w:tr w:rsidR="009A331A" w:rsidRPr="009A331A" w14:paraId="6612F1D9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E86FE90" w14:textId="77777777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2BE0B1D5" w14:textId="27820B8B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16</w:t>
            </w:r>
          </w:p>
        </w:tc>
      </w:tr>
      <w:tr w:rsidR="009D1D47" w:rsidRPr="009A331A" w14:paraId="2443069E" w14:textId="77777777" w:rsidTr="009E2B25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26A6613" w14:textId="7D12F685" w:rsidR="009D1D47" w:rsidRPr="009A331A" w:rsidRDefault="009D1D47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56DAD5A5" w14:textId="7D004AA8" w:rsidR="009D1D47" w:rsidRPr="009A331A" w:rsidRDefault="00FF3FE8" w:rsidP="009E2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[2, 6]</w:t>
            </w:r>
          </w:p>
        </w:tc>
      </w:tr>
    </w:tbl>
    <w:p w14:paraId="49AF2D98" w14:textId="23A62690" w:rsidR="009D1D47" w:rsidRPr="009A331A" w:rsidRDefault="009D1D47" w:rsidP="00892E8F">
      <w:pPr>
        <w:spacing w:afterLines="50" w:after="120"/>
        <w:jc w:val="both"/>
        <w:rPr>
          <w:b/>
          <w:lang w:eastAsia="ja-JP"/>
        </w:rPr>
      </w:pPr>
    </w:p>
    <w:p w14:paraId="5B9F65DA" w14:textId="77777777" w:rsidR="006C674B" w:rsidRPr="009A331A" w:rsidRDefault="00781288" w:rsidP="006C674B">
      <w:pPr>
        <w:pStyle w:val="1"/>
        <w:rPr>
          <w:lang w:eastAsia="ja-JP"/>
        </w:rPr>
      </w:pPr>
      <w:r w:rsidRPr="009A331A">
        <w:rPr>
          <w:rFonts w:hint="eastAsia"/>
          <w:lang w:eastAsia="ja-JP"/>
        </w:rPr>
        <w:t>3</w:t>
      </w:r>
      <w:r w:rsidR="009C628D" w:rsidRPr="009A331A">
        <w:rPr>
          <w:rFonts w:hint="eastAsia"/>
          <w:lang w:eastAsia="ja-JP"/>
        </w:rPr>
        <w:t xml:space="preserve">. </w:t>
      </w:r>
      <w:r w:rsidR="00770473" w:rsidRPr="009A331A">
        <w:rPr>
          <w:rFonts w:hint="eastAsia"/>
          <w:lang w:eastAsia="ja-JP"/>
        </w:rPr>
        <w:t>Conclusion</w:t>
      </w:r>
    </w:p>
    <w:p w14:paraId="640F0C4E" w14:textId="7A491A1A" w:rsidR="00D85C68" w:rsidRPr="009A331A" w:rsidRDefault="000F0698" w:rsidP="008A696D">
      <w:pPr>
        <w:rPr>
          <w:lang w:eastAsia="ja-JP"/>
        </w:rPr>
      </w:pPr>
      <w:r w:rsidRPr="009A331A">
        <w:rPr>
          <w:rFonts w:hint="eastAsia"/>
          <w:lang w:eastAsia="ja-JP"/>
        </w:rPr>
        <w:t xml:space="preserve">In this contribution, </w:t>
      </w:r>
      <w:r w:rsidR="008A696D" w:rsidRPr="009A331A">
        <w:rPr>
          <w:rFonts w:hint="eastAsia"/>
          <w:lang w:eastAsia="ja-JP"/>
        </w:rPr>
        <w:t>we discuss</w:t>
      </w:r>
      <w:r w:rsidR="008A696D" w:rsidRPr="009A331A">
        <w:rPr>
          <w:lang w:eastAsia="ja-JP"/>
        </w:rPr>
        <w:t>ed</w:t>
      </w:r>
      <w:r w:rsidR="008A696D" w:rsidRPr="009A331A">
        <w:rPr>
          <w:rFonts w:hint="eastAsia"/>
          <w:lang w:eastAsia="ja-JP"/>
        </w:rPr>
        <w:t xml:space="preserve"> </w:t>
      </w:r>
      <w:r w:rsidR="008A696D" w:rsidRPr="009A331A">
        <w:rPr>
          <w:lang w:eastAsia="ja-JP"/>
        </w:rPr>
        <w:t xml:space="preserve">our general views on </w:t>
      </w:r>
      <w:r w:rsidR="00B153FD" w:rsidRPr="009A331A">
        <w:rPr>
          <w:lang w:eastAsia="ja-JP"/>
        </w:rPr>
        <w:t>RLM design for URLLC</w:t>
      </w:r>
      <w:r w:rsidR="008A696D" w:rsidRPr="009A331A">
        <w:rPr>
          <w:lang w:eastAsia="ja-JP"/>
        </w:rPr>
        <w:t>.</w:t>
      </w:r>
      <w:r w:rsidR="00D85C68" w:rsidRPr="009A331A">
        <w:rPr>
          <w:lang w:eastAsia="ja-JP"/>
        </w:rPr>
        <w:t xml:space="preserve"> Our observations and proposal are shown as follows.</w:t>
      </w:r>
    </w:p>
    <w:p w14:paraId="53C0EFCA" w14:textId="77777777" w:rsidR="00D3268B" w:rsidRPr="009A331A" w:rsidRDefault="00D3268B" w:rsidP="00D3268B">
      <w:pPr>
        <w:spacing w:afterLines="50" w:after="120"/>
        <w:rPr>
          <w:b/>
          <w:lang w:eastAsia="ja-JP"/>
        </w:rPr>
      </w:pPr>
      <w:r w:rsidRPr="009A331A">
        <w:rPr>
          <w:rFonts w:hint="eastAsia"/>
          <w:b/>
          <w:lang w:eastAsia="ja-JP"/>
        </w:rPr>
        <w:t>Observation</w:t>
      </w:r>
      <w:r w:rsidRPr="009A331A">
        <w:rPr>
          <w:b/>
          <w:lang w:eastAsia="ja-JP"/>
        </w:rPr>
        <w:t xml:space="preserve"> 1: </w:t>
      </w:r>
      <w:r w:rsidRPr="009A331A">
        <w:rPr>
          <w:rFonts w:hint="eastAsia"/>
          <w:b/>
          <w:lang w:eastAsia="ja-JP"/>
        </w:rPr>
        <w:t>In</w:t>
      </w:r>
      <w:r w:rsidRPr="009A331A">
        <w:rPr>
          <w:b/>
          <w:lang w:eastAsia="ja-JP"/>
        </w:rPr>
        <w:t xml:space="preserve"> the Rel. 16 URLLC SI, target BLER for URLLC PDCCH was 1e-5 or 1e-6 [2].</w:t>
      </w:r>
    </w:p>
    <w:p w14:paraId="66108A6E" w14:textId="239B879D" w:rsidR="00D3268B" w:rsidRPr="009A331A" w:rsidRDefault="00D3268B" w:rsidP="00D3268B">
      <w:pPr>
        <w:spacing w:afterLines="50" w:after="120"/>
        <w:rPr>
          <w:b/>
          <w:lang w:eastAsia="ja-JP"/>
        </w:rPr>
      </w:pPr>
      <w:r w:rsidRPr="009A331A">
        <w:rPr>
          <w:b/>
          <w:lang w:eastAsia="ja-JP"/>
        </w:rPr>
        <w:t>Observation 2: Considering various use cases with various requirements for URLLC, target BLER for URLLC can be configurable.</w:t>
      </w:r>
    </w:p>
    <w:p w14:paraId="4F376E7E" w14:textId="59543CC2" w:rsidR="00D3268B" w:rsidRPr="009A331A" w:rsidRDefault="00D3268B" w:rsidP="009A331A">
      <w:pPr>
        <w:spacing w:afterLines="50" w:after="120"/>
        <w:rPr>
          <w:b/>
          <w:lang w:eastAsia="ja-JP"/>
        </w:rPr>
      </w:pPr>
      <w:r w:rsidRPr="009A331A">
        <w:rPr>
          <w:rFonts w:hint="eastAsia"/>
          <w:b/>
          <w:lang w:eastAsia="ja-JP"/>
        </w:rPr>
        <w:t>Proposal</w:t>
      </w:r>
      <w:r w:rsidRPr="009A331A">
        <w:rPr>
          <w:b/>
          <w:lang w:eastAsia="ja-JP"/>
        </w:rPr>
        <w:t xml:space="preserve"> </w:t>
      </w:r>
      <w:r w:rsidRPr="009A331A">
        <w:rPr>
          <w:rFonts w:hint="eastAsia"/>
          <w:b/>
          <w:lang w:eastAsia="ja-JP"/>
        </w:rPr>
        <w:t>1</w:t>
      </w:r>
      <w:r w:rsidRPr="009A331A">
        <w:rPr>
          <w:b/>
          <w:lang w:eastAsia="ja-JP"/>
        </w:rPr>
        <w:t>: OOS and IS BLER should be in the order of 1e-5 or 1e-6.</w:t>
      </w:r>
    </w:p>
    <w:p w14:paraId="6E847439" w14:textId="4E9ACD37" w:rsidR="00EB5CED" w:rsidRDefault="00D3268B" w:rsidP="00D3268B">
      <w:pPr>
        <w:spacing w:afterLines="50" w:after="120"/>
        <w:jc w:val="both"/>
        <w:rPr>
          <w:b/>
          <w:lang w:eastAsia="ja-JP"/>
        </w:rPr>
      </w:pPr>
      <w:r w:rsidRPr="009A331A">
        <w:rPr>
          <w:rFonts w:hint="eastAsia"/>
          <w:b/>
          <w:lang w:eastAsia="ja-JP"/>
        </w:rPr>
        <w:t>Proposal</w:t>
      </w:r>
      <w:r w:rsidRPr="009A331A">
        <w:rPr>
          <w:b/>
          <w:lang w:eastAsia="ja-JP"/>
        </w:rPr>
        <w:t xml:space="preserve"> 2: PDCCH parameters for OOS and IS can be modified assuming typical parameters for URLLC operation. Followings are candidate values for discussion.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4823E6" w:rsidRPr="009A331A" w14:paraId="7D6FE08C" w14:textId="77777777" w:rsidTr="00847736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8F54504" w14:textId="77777777" w:rsidR="004823E6" w:rsidRPr="009A331A" w:rsidRDefault="004823E6" w:rsidP="0084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9A331A">
              <w:rPr>
                <w:rFonts w:ascii="Arial" w:hAnsi="Arial" w:cs="Arial"/>
                <w:b/>
                <w:sz w:val="18"/>
                <w:szCs w:val="18"/>
              </w:rPr>
              <w:t>Attribute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4654E0B" w14:textId="77777777" w:rsidR="004823E6" w:rsidRPr="009A331A" w:rsidRDefault="004823E6" w:rsidP="00847736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Arial" w:eastAsia="?? ??" w:hAnsi="Arial" w:cs="Arial"/>
                <w:b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b/>
                <w:sz w:val="18"/>
                <w:szCs w:val="18"/>
              </w:rPr>
              <w:t>Value for BLER Configuration #0</w:t>
            </w:r>
          </w:p>
        </w:tc>
      </w:tr>
      <w:tr w:rsidR="004823E6" w:rsidRPr="009A331A" w14:paraId="477145A5" w14:textId="77777777" w:rsidTr="00847736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480651EC" w14:textId="77777777" w:rsidR="004823E6" w:rsidRPr="009A331A" w:rsidRDefault="004823E6" w:rsidP="0084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35819657" w14:textId="77777777" w:rsidR="004823E6" w:rsidRPr="009A331A" w:rsidRDefault="004823E6" w:rsidP="0084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 w:eastAsia="ja-JP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  <w:lang w:val="de-DE" w:eastAsia="ja-JP"/>
              </w:rPr>
              <w:t>[</w:t>
            </w:r>
            <w:r w:rsidRPr="009A331A">
              <w:rPr>
                <w:rFonts w:ascii="Arial" w:eastAsia="?? ??" w:hAnsi="Arial" w:cs="Arial" w:hint="eastAsia"/>
                <w:sz w:val="18"/>
                <w:szCs w:val="18"/>
                <w:lang w:val="de-DE" w:eastAsia="ja-JP"/>
              </w:rPr>
              <w:t>1</w:t>
            </w:r>
            <w:r w:rsidRPr="009A331A">
              <w:rPr>
                <w:rFonts w:ascii="Arial" w:eastAsia="?? ??" w:hAnsi="Arial" w:cs="Arial"/>
                <w:sz w:val="18"/>
                <w:szCs w:val="18"/>
                <w:lang w:val="de-DE" w:eastAsia="ja-JP"/>
              </w:rPr>
              <w:t>, 2]</w:t>
            </w:r>
          </w:p>
        </w:tc>
      </w:tr>
      <w:tr w:rsidR="004823E6" w:rsidRPr="009A331A" w14:paraId="30E2F79A" w14:textId="77777777" w:rsidTr="00847736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5F89B410" w14:textId="77777777" w:rsidR="004823E6" w:rsidRPr="009A331A" w:rsidRDefault="004823E6" w:rsidP="0084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40CDC3F2" w14:textId="77777777" w:rsidR="004823E6" w:rsidRPr="009A331A" w:rsidRDefault="004823E6" w:rsidP="0084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16</w:t>
            </w:r>
          </w:p>
        </w:tc>
      </w:tr>
      <w:tr w:rsidR="004823E6" w:rsidRPr="009A331A" w14:paraId="5E39B313" w14:textId="77777777" w:rsidTr="00847736">
        <w:trPr>
          <w:jc w:val="center"/>
        </w:trPr>
        <w:tc>
          <w:tcPr>
            <w:tcW w:w="2649" w:type="dxa"/>
            <w:shd w:val="clear" w:color="auto" w:fill="auto"/>
            <w:vAlign w:val="center"/>
          </w:tcPr>
          <w:p w14:paraId="0E419CE0" w14:textId="77777777" w:rsidR="004823E6" w:rsidRPr="009A331A" w:rsidRDefault="004823E6" w:rsidP="0084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shd w:val="clear" w:color="auto" w:fill="auto"/>
            <w:vAlign w:val="center"/>
          </w:tcPr>
          <w:p w14:paraId="062BED42" w14:textId="77777777" w:rsidR="004823E6" w:rsidRPr="009A331A" w:rsidRDefault="004823E6" w:rsidP="008477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9A331A">
              <w:rPr>
                <w:rFonts w:ascii="Arial" w:eastAsia="?? ??" w:hAnsi="Arial" w:cs="Arial"/>
                <w:sz w:val="18"/>
                <w:szCs w:val="18"/>
              </w:rPr>
              <w:t>[2, 6]</w:t>
            </w:r>
          </w:p>
        </w:tc>
      </w:tr>
    </w:tbl>
    <w:p w14:paraId="7CF87B45" w14:textId="77777777" w:rsidR="009D1BE4" w:rsidRPr="009A331A" w:rsidRDefault="009D1BE4" w:rsidP="009D1BE4">
      <w:pPr>
        <w:pStyle w:val="1"/>
        <w:rPr>
          <w:lang w:eastAsia="ja-JP"/>
        </w:rPr>
      </w:pPr>
      <w:bookmarkStart w:id="2" w:name="_GoBack"/>
      <w:bookmarkEnd w:id="2"/>
      <w:r w:rsidRPr="009A331A">
        <w:rPr>
          <w:rFonts w:hint="eastAsia"/>
          <w:lang w:eastAsia="ja-JP"/>
        </w:rPr>
        <w:t>References</w:t>
      </w:r>
    </w:p>
    <w:p w14:paraId="1EFF070A" w14:textId="413C4B04" w:rsidR="00A07429" w:rsidRPr="009A331A" w:rsidRDefault="00FA191B" w:rsidP="00F142BE">
      <w:pPr>
        <w:jc w:val="both"/>
      </w:pPr>
      <w:r w:rsidRPr="009A331A">
        <w:rPr>
          <w:rFonts w:hint="eastAsia"/>
          <w:lang w:eastAsia="ja-JP"/>
        </w:rPr>
        <w:t>[</w:t>
      </w:r>
      <w:r w:rsidRPr="009A331A">
        <w:rPr>
          <w:lang w:eastAsia="ja-JP"/>
        </w:rPr>
        <w:t>1]</w:t>
      </w:r>
      <w:r w:rsidRPr="009A331A">
        <w:t xml:space="preserve"> </w:t>
      </w:r>
      <w:r w:rsidR="00A07429" w:rsidRPr="009A331A">
        <w:t>3GPP, RP-19158</w:t>
      </w:r>
      <w:r w:rsidR="00DA02A8" w:rsidRPr="009A331A">
        <w:t>4</w:t>
      </w:r>
      <w:r w:rsidR="00A07429" w:rsidRPr="009A331A">
        <w:t xml:space="preserve">, </w:t>
      </w:r>
      <w:r w:rsidR="00DA02A8" w:rsidRPr="009A331A">
        <w:t>Huawei, HiSilicon</w:t>
      </w:r>
      <w:r w:rsidR="00A07429" w:rsidRPr="009A331A">
        <w:t>, “</w:t>
      </w:r>
      <w:r w:rsidR="00DA02A8" w:rsidRPr="009A331A">
        <w:t>Revised WID: Physical Layer Enhancements for NR Ultra-Reliable and Low Latency Communication (URLLC)</w:t>
      </w:r>
      <w:r w:rsidR="00A07429" w:rsidRPr="009A331A">
        <w:t>,” June 2019.</w:t>
      </w:r>
    </w:p>
    <w:p w14:paraId="4116B7D6" w14:textId="1D7858FB" w:rsidR="009D1D47" w:rsidRPr="009A331A" w:rsidRDefault="009D1D47" w:rsidP="009D1D47">
      <w:pPr>
        <w:jc w:val="both"/>
      </w:pPr>
      <w:r w:rsidRPr="009A331A">
        <w:t>[2] 3GPP, TR38.824, “Study on physical layer enhancements for NR ultra-reliable and low latency case (URLLC) (Release 16),” Mar. 2019.</w:t>
      </w:r>
    </w:p>
    <w:p w14:paraId="016A3EB9" w14:textId="0B6B1AF3" w:rsidR="003B7165" w:rsidRPr="009A331A" w:rsidRDefault="003B7165" w:rsidP="00F142BE">
      <w:pPr>
        <w:jc w:val="both"/>
        <w:rPr>
          <w:lang w:eastAsia="ja-JP"/>
        </w:rPr>
      </w:pPr>
    </w:p>
    <w:bookmarkEnd w:id="0"/>
    <w:p w14:paraId="499A8CC2" w14:textId="48C966FF" w:rsidR="000F0698" w:rsidRPr="009A331A" w:rsidRDefault="000F0698" w:rsidP="004D7E24">
      <w:pPr>
        <w:rPr>
          <w:lang w:eastAsia="ja-JP"/>
        </w:rPr>
      </w:pPr>
    </w:p>
    <w:sectPr w:rsidR="000F0698" w:rsidRPr="009A331A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26201" w14:textId="77777777" w:rsidR="002C2EED" w:rsidRDefault="002C2EED">
      <w:r>
        <w:separator/>
      </w:r>
    </w:p>
  </w:endnote>
  <w:endnote w:type="continuationSeparator" w:id="0">
    <w:p w14:paraId="39A08E82" w14:textId="77777777" w:rsidR="002C2EED" w:rsidRDefault="002C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4173A" w14:textId="77777777" w:rsidR="002C2EED" w:rsidRDefault="002C2EED">
      <w:r>
        <w:separator/>
      </w:r>
    </w:p>
  </w:footnote>
  <w:footnote w:type="continuationSeparator" w:id="0">
    <w:p w14:paraId="1817521C" w14:textId="77777777" w:rsidR="002C2EED" w:rsidRDefault="002C2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1090D"/>
    <w:multiLevelType w:val="hybridMultilevel"/>
    <w:tmpl w:val="D2BC0B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F0602"/>
    <w:multiLevelType w:val="hybridMultilevel"/>
    <w:tmpl w:val="116EEA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5440CF"/>
    <w:multiLevelType w:val="hybridMultilevel"/>
    <w:tmpl w:val="8F54E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AA5A68"/>
    <w:multiLevelType w:val="hybridMultilevel"/>
    <w:tmpl w:val="2E3E51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F900CC"/>
    <w:multiLevelType w:val="hybridMultilevel"/>
    <w:tmpl w:val="A5BE19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1D50B5"/>
    <w:multiLevelType w:val="hybridMultilevel"/>
    <w:tmpl w:val="C6E60D28"/>
    <w:lvl w:ilvl="0" w:tplc="C958ED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1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8"/>
  </w:num>
  <w:num w:numId="9">
    <w:abstractNumId w:val="9"/>
  </w:num>
  <w:num w:numId="10">
    <w:abstractNumId w:val="1"/>
  </w:num>
  <w:num w:numId="11">
    <w:abstractNumId w:val="2"/>
  </w:num>
  <w:num w:numId="1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537"/>
    <w:rsid w:val="00007948"/>
    <w:rsid w:val="00010982"/>
    <w:rsid w:val="000128F2"/>
    <w:rsid w:val="00013771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353C0"/>
    <w:rsid w:val="000419BA"/>
    <w:rsid w:val="000427CB"/>
    <w:rsid w:val="000448C2"/>
    <w:rsid w:val="000456D7"/>
    <w:rsid w:val="00045CBD"/>
    <w:rsid w:val="00047943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7322"/>
    <w:rsid w:val="000911E4"/>
    <w:rsid w:val="00093E7E"/>
    <w:rsid w:val="00095795"/>
    <w:rsid w:val="00097B52"/>
    <w:rsid w:val="00097D22"/>
    <w:rsid w:val="000A2C7E"/>
    <w:rsid w:val="000A45AC"/>
    <w:rsid w:val="000A5EF9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0B49"/>
    <w:rsid w:val="0011424E"/>
    <w:rsid w:val="00115B49"/>
    <w:rsid w:val="00117291"/>
    <w:rsid w:val="00123571"/>
    <w:rsid w:val="00123B5C"/>
    <w:rsid w:val="00124082"/>
    <w:rsid w:val="001301B1"/>
    <w:rsid w:val="00130E89"/>
    <w:rsid w:val="00132D36"/>
    <w:rsid w:val="00134CB5"/>
    <w:rsid w:val="00140DBC"/>
    <w:rsid w:val="00141A2F"/>
    <w:rsid w:val="00142339"/>
    <w:rsid w:val="00142771"/>
    <w:rsid w:val="00145505"/>
    <w:rsid w:val="00153528"/>
    <w:rsid w:val="0015697F"/>
    <w:rsid w:val="00160A47"/>
    <w:rsid w:val="00160B00"/>
    <w:rsid w:val="00162698"/>
    <w:rsid w:val="00162F78"/>
    <w:rsid w:val="0016310D"/>
    <w:rsid w:val="001643AC"/>
    <w:rsid w:val="001654B3"/>
    <w:rsid w:val="00170344"/>
    <w:rsid w:val="001708D0"/>
    <w:rsid w:val="00171D07"/>
    <w:rsid w:val="00172994"/>
    <w:rsid w:val="0017516C"/>
    <w:rsid w:val="00175AB9"/>
    <w:rsid w:val="00181060"/>
    <w:rsid w:val="00182304"/>
    <w:rsid w:val="0018379B"/>
    <w:rsid w:val="001848A8"/>
    <w:rsid w:val="00184EFC"/>
    <w:rsid w:val="0018585B"/>
    <w:rsid w:val="00192CE3"/>
    <w:rsid w:val="00193116"/>
    <w:rsid w:val="00196957"/>
    <w:rsid w:val="001A08AA"/>
    <w:rsid w:val="001A3120"/>
    <w:rsid w:val="001A5A88"/>
    <w:rsid w:val="001B0237"/>
    <w:rsid w:val="001B1C3C"/>
    <w:rsid w:val="001B3190"/>
    <w:rsid w:val="001B3763"/>
    <w:rsid w:val="001C3159"/>
    <w:rsid w:val="001C3A35"/>
    <w:rsid w:val="001C5DBB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2DBF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8EB"/>
    <w:rsid w:val="00241C1B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3084"/>
    <w:rsid w:val="0028309A"/>
    <w:rsid w:val="0028522B"/>
    <w:rsid w:val="00290654"/>
    <w:rsid w:val="00290810"/>
    <w:rsid w:val="00293F12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FC4"/>
    <w:rsid w:val="002C2EED"/>
    <w:rsid w:val="002C36AF"/>
    <w:rsid w:val="002C4696"/>
    <w:rsid w:val="002D05DD"/>
    <w:rsid w:val="002D44CF"/>
    <w:rsid w:val="002D4648"/>
    <w:rsid w:val="002E08A7"/>
    <w:rsid w:val="002E12A7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393F"/>
    <w:rsid w:val="003667FF"/>
    <w:rsid w:val="00367724"/>
    <w:rsid w:val="0037011B"/>
    <w:rsid w:val="00372085"/>
    <w:rsid w:val="00372B4D"/>
    <w:rsid w:val="0037533A"/>
    <w:rsid w:val="00376440"/>
    <w:rsid w:val="003772F3"/>
    <w:rsid w:val="00381C9C"/>
    <w:rsid w:val="003823D1"/>
    <w:rsid w:val="00392F4A"/>
    <w:rsid w:val="00394970"/>
    <w:rsid w:val="00395673"/>
    <w:rsid w:val="00395AD7"/>
    <w:rsid w:val="00396A8B"/>
    <w:rsid w:val="003A066B"/>
    <w:rsid w:val="003A0B5D"/>
    <w:rsid w:val="003A1829"/>
    <w:rsid w:val="003A377C"/>
    <w:rsid w:val="003A4CB3"/>
    <w:rsid w:val="003A665A"/>
    <w:rsid w:val="003B3F20"/>
    <w:rsid w:val="003B6D17"/>
    <w:rsid w:val="003B7165"/>
    <w:rsid w:val="003B7573"/>
    <w:rsid w:val="003C05A5"/>
    <w:rsid w:val="003C3DD0"/>
    <w:rsid w:val="003C55D3"/>
    <w:rsid w:val="003C7323"/>
    <w:rsid w:val="003C74E2"/>
    <w:rsid w:val="003C7541"/>
    <w:rsid w:val="003C785B"/>
    <w:rsid w:val="003D1EB8"/>
    <w:rsid w:val="003D299E"/>
    <w:rsid w:val="003D2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419A"/>
    <w:rsid w:val="00406887"/>
    <w:rsid w:val="0040756A"/>
    <w:rsid w:val="0041090A"/>
    <w:rsid w:val="00414CA5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0921"/>
    <w:rsid w:val="00441C2A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704E5"/>
    <w:rsid w:val="004823E6"/>
    <w:rsid w:val="004824CE"/>
    <w:rsid w:val="00486F26"/>
    <w:rsid w:val="00490611"/>
    <w:rsid w:val="004912EB"/>
    <w:rsid w:val="0049156D"/>
    <w:rsid w:val="00496E95"/>
    <w:rsid w:val="00497809"/>
    <w:rsid w:val="004A0D35"/>
    <w:rsid w:val="004A17C7"/>
    <w:rsid w:val="004A41BD"/>
    <w:rsid w:val="004A4E6C"/>
    <w:rsid w:val="004A782C"/>
    <w:rsid w:val="004A7ADF"/>
    <w:rsid w:val="004B103C"/>
    <w:rsid w:val="004B1EF8"/>
    <w:rsid w:val="004B5CEC"/>
    <w:rsid w:val="004B693D"/>
    <w:rsid w:val="004B7715"/>
    <w:rsid w:val="004B7C86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5026"/>
    <w:rsid w:val="00505BFA"/>
    <w:rsid w:val="005060C0"/>
    <w:rsid w:val="00507F71"/>
    <w:rsid w:val="00515234"/>
    <w:rsid w:val="00517307"/>
    <w:rsid w:val="00521AAC"/>
    <w:rsid w:val="00521B8C"/>
    <w:rsid w:val="005242F0"/>
    <w:rsid w:val="00524CA9"/>
    <w:rsid w:val="00526B6F"/>
    <w:rsid w:val="0053142A"/>
    <w:rsid w:val="0053206E"/>
    <w:rsid w:val="005347FC"/>
    <w:rsid w:val="00535758"/>
    <w:rsid w:val="00540A87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7A52"/>
    <w:rsid w:val="00580107"/>
    <w:rsid w:val="005811BC"/>
    <w:rsid w:val="00586C80"/>
    <w:rsid w:val="0058747E"/>
    <w:rsid w:val="005910B3"/>
    <w:rsid w:val="005927CF"/>
    <w:rsid w:val="00592DE5"/>
    <w:rsid w:val="005939A4"/>
    <w:rsid w:val="00594CF2"/>
    <w:rsid w:val="00597DA3"/>
    <w:rsid w:val="005A1864"/>
    <w:rsid w:val="005A1B40"/>
    <w:rsid w:val="005A7306"/>
    <w:rsid w:val="005A7381"/>
    <w:rsid w:val="005A772A"/>
    <w:rsid w:val="005B207E"/>
    <w:rsid w:val="005B41E8"/>
    <w:rsid w:val="005B653A"/>
    <w:rsid w:val="005B7115"/>
    <w:rsid w:val="005C3B7F"/>
    <w:rsid w:val="005C6516"/>
    <w:rsid w:val="005C7544"/>
    <w:rsid w:val="005D1F5B"/>
    <w:rsid w:val="005D2248"/>
    <w:rsid w:val="005D2CD4"/>
    <w:rsid w:val="005D3F3A"/>
    <w:rsid w:val="005D4B05"/>
    <w:rsid w:val="005D6D26"/>
    <w:rsid w:val="005D761F"/>
    <w:rsid w:val="005F4A7E"/>
    <w:rsid w:val="005F5E51"/>
    <w:rsid w:val="00600AD8"/>
    <w:rsid w:val="00603C1C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47634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098D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A9B"/>
    <w:rsid w:val="006B6FF1"/>
    <w:rsid w:val="006B7B74"/>
    <w:rsid w:val="006C3095"/>
    <w:rsid w:val="006C674B"/>
    <w:rsid w:val="006D2A0F"/>
    <w:rsid w:val="006D4225"/>
    <w:rsid w:val="006D47D2"/>
    <w:rsid w:val="006D611D"/>
    <w:rsid w:val="006D6933"/>
    <w:rsid w:val="006D77BB"/>
    <w:rsid w:val="006E1144"/>
    <w:rsid w:val="006E1E48"/>
    <w:rsid w:val="006E2345"/>
    <w:rsid w:val="006E4F62"/>
    <w:rsid w:val="006F2B4E"/>
    <w:rsid w:val="006F2BE0"/>
    <w:rsid w:val="006F3AB2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28DC"/>
    <w:rsid w:val="007A446F"/>
    <w:rsid w:val="007A52C4"/>
    <w:rsid w:val="007A6272"/>
    <w:rsid w:val="007A743E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F88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4014"/>
    <w:rsid w:val="00885543"/>
    <w:rsid w:val="00885DDB"/>
    <w:rsid w:val="00891A01"/>
    <w:rsid w:val="008921D3"/>
    <w:rsid w:val="00892E8F"/>
    <w:rsid w:val="00893454"/>
    <w:rsid w:val="00897BC3"/>
    <w:rsid w:val="008A0249"/>
    <w:rsid w:val="008A24BF"/>
    <w:rsid w:val="008A4BA1"/>
    <w:rsid w:val="008A696D"/>
    <w:rsid w:val="008B0C15"/>
    <w:rsid w:val="008B24BB"/>
    <w:rsid w:val="008B4235"/>
    <w:rsid w:val="008B6A34"/>
    <w:rsid w:val="008B6E98"/>
    <w:rsid w:val="008B7BBD"/>
    <w:rsid w:val="008B7DF8"/>
    <w:rsid w:val="008C0ECF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07B52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967"/>
    <w:rsid w:val="00934D4B"/>
    <w:rsid w:val="00935866"/>
    <w:rsid w:val="009403DA"/>
    <w:rsid w:val="00944AB4"/>
    <w:rsid w:val="009526FD"/>
    <w:rsid w:val="00952E14"/>
    <w:rsid w:val="00954B7C"/>
    <w:rsid w:val="0095748C"/>
    <w:rsid w:val="0096268B"/>
    <w:rsid w:val="00965EC6"/>
    <w:rsid w:val="00966889"/>
    <w:rsid w:val="00976148"/>
    <w:rsid w:val="009776BE"/>
    <w:rsid w:val="009776DE"/>
    <w:rsid w:val="0098134C"/>
    <w:rsid w:val="009819AE"/>
    <w:rsid w:val="009829B0"/>
    <w:rsid w:val="00983910"/>
    <w:rsid w:val="00983A27"/>
    <w:rsid w:val="00984936"/>
    <w:rsid w:val="009928D4"/>
    <w:rsid w:val="00996AC8"/>
    <w:rsid w:val="009A2280"/>
    <w:rsid w:val="009A2C6C"/>
    <w:rsid w:val="009A331A"/>
    <w:rsid w:val="009B1D86"/>
    <w:rsid w:val="009B2CB0"/>
    <w:rsid w:val="009B39E0"/>
    <w:rsid w:val="009B48F1"/>
    <w:rsid w:val="009B6CC1"/>
    <w:rsid w:val="009C0567"/>
    <w:rsid w:val="009C0727"/>
    <w:rsid w:val="009C0F38"/>
    <w:rsid w:val="009C1AD5"/>
    <w:rsid w:val="009C2D1D"/>
    <w:rsid w:val="009C3890"/>
    <w:rsid w:val="009C40E1"/>
    <w:rsid w:val="009C4A6F"/>
    <w:rsid w:val="009C628D"/>
    <w:rsid w:val="009D0348"/>
    <w:rsid w:val="009D1BE4"/>
    <w:rsid w:val="009D1D47"/>
    <w:rsid w:val="009D5DE0"/>
    <w:rsid w:val="009D62B1"/>
    <w:rsid w:val="009D77E8"/>
    <w:rsid w:val="009E0843"/>
    <w:rsid w:val="009E2929"/>
    <w:rsid w:val="009E5870"/>
    <w:rsid w:val="009F3DD0"/>
    <w:rsid w:val="009F4669"/>
    <w:rsid w:val="009F67CE"/>
    <w:rsid w:val="00A0535F"/>
    <w:rsid w:val="00A05FD2"/>
    <w:rsid w:val="00A068D6"/>
    <w:rsid w:val="00A07429"/>
    <w:rsid w:val="00A126D8"/>
    <w:rsid w:val="00A17573"/>
    <w:rsid w:val="00A33FD3"/>
    <w:rsid w:val="00A34818"/>
    <w:rsid w:val="00A35A6B"/>
    <w:rsid w:val="00A426D9"/>
    <w:rsid w:val="00A500BD"/>
    <w:rsid w:val="00A50244"/>
    <w:rsid w:val="00A50E31"/>
    <w:rsid w:val="00A5392F"/>
    <w:rsid w:val="00A53DA9"/>
    <w:rsid w:val="00A552E0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8E6"/>
    <w:rsid w:val="00A9656B"/>
    <w:rsid w:val="00AA0F2D"/>
    <w:rsid w:val="00AA24C1"/>
    <w:rsid w:val="00AA4CA6"/>
    <w:rsid w:val="00AA4DD5"/>
    <w:rsid w:val="00AA5DEE"/>
    <w:rsid w:val="00AA75AF"/>
    <w:rsid w:val="00AB3F85"/>
    <w:rsid w:val="00AC062B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FC6"/>
    <w:rsid w:val="00AD6613"/>
    <w:rsid w:val="00AD66F5"/>
    <w:rsid w:val="00AD6D86"/>
    <w:rsid w:val="00AE12AD"/>
    <w:rsid w:val="00AE2DD6"/>
    <w:rsid w:val="00AE35E4"/>
    <w:rsid w:val="00AE747D"/>
    <w:rsid w:val="00AE77EC"/>
    <w:rsid w:val="00AF1CC9"/>
    <w:rsid w:val="00AF4F26"/>
    <w:rsid w:val="00B01679"/>
    <w:rsid w:val="00B02F68"/>
    <w:rsid w:val="00B03CAE"/>
    <w:rsid w:val="00B05546"/>
    <w:rsid w:val="00B067A5"/>
    <w:rsid w:val="00B06E27"/>
    <w:rsid w:val="00B12421"/>
    <w:rsid w:val="00B12FE2"/>
    <w:rsid w:val="00B153FD"/>
    <w:rsid w:val="00B15E24"/>
    <w:rsid w:val="00B22E92"/>
    <w:rsid w:val="00B260AF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566F"/>
    <w:rsid w:val="00B558AB"/>
    <w:rsid w:val="00B60991"/>
    <w:rsid w:val="00B62D3B"/>
    <w:rsid w:val="00B64ABD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A1D66"/>
    <w:rsid w:val="00BA799F"/>
    <w:rsid w:val="00BB08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7095"/>
    <w:rsid w:val="00BE78BD"/>
    <w:rsid w:val="00BF03BB"/>
    <w:rsid w:val="00BF28CB"/>
    <w:rsid w:val="00BF35CC"/>
    <w:rsid w:val="00BF7F29"/>
    <w:rsid w:val="00BF7F3A"/>
    <w:rsid w:val="00C03792"/>
    <w:rsid w:val="00C04118"/>
    <w:rsid w:val="00C04C16"/>
    <w:rsid w:val="00C0547C"/>
    <w:rsid w:val="00C07A28"/>
    <w:rsid w:val="00C16EAA"/>
    <w:rsid w:val="00C20409"/>
    <w:rsid w:val="00C23B94"/>
    <w:rsid w:val="00C26212"/>
    <w:rsid w:val="00C26EEE"/>
    <w:rsid w:val="00C3198F"/>
    <w:rsid w:val="00C329CB"/>
    <w:rsid w:val="00C34F14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D7CE6"/>
    <w:rsid w:val="00CE0A81"/>
    <w:rsid w:val="00CE0F68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268B"/>
    <w:rsid w:val="00D34921"/>
    <w:rsid w:val="00D34A98"/>
    <w:rsid w:val="00D34DA4"/>
    <w:rsid w:val="00D36614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5C68"/>
    <w:rsid w:val="00D86058"/>
    <w:rsid w:val="00D90132"/>
    <w:rsid w:val="00D9135B"/>
    <w:rsid w:val="00D91D89"/>
    <w:rsid w:val="00DA025E"/>
    <w:rsid w:val="00DA02A8"/>
    <w:rsid w:val="00DA518A"/>
    <w:rsid w:val="00DA706D"/>
    <w:rsid w:val="00DB0073"/>
    <w:rsid w:val="00DB0BA5"/>
    <w:rsid w:val="00DB4DD4"/>
    <w:rsid w:val="00DC39A9"/>
    <w:rsid w:val="00DC53E7"/>
    <w:rsid w:val="00DC756C"/>
    <w:rsid w:val="00DD06E0"/>
    <w:rsid w:val="00DD0C2C"/>
    <w:rsid w:val="00DD576B"/>
    <w:rsid w:val="00DE22B1"/>
    <w:rsid w:val="00DE283D"/>
    <w:rsid w:val="00DE60C1"/>
    <w:rsid w:val="00DE67FC"/>
    <w:rsid w:val="00DF0815"/>
    <w:rsid w:val="00DF30DF"/>
    <w:rsid w:val="00DF4AA7"/>
    <w:rsid w:val="00DF7964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4A2"/>
    <w:rsid w:val="00E30FEC"/>
    <w:rsid w:val="00E31CCF"/>
    <w:rsid w:val="00E32A4A"/>
    <w:rsid w:val="00E4069E"/>
    <w:rsid w:val="00E4076B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F05"/>
    <w:rsid w:val="00E70031"/>
    <w:rsid w:val="00E73256"/>
    <w:rsid w:val="00E73617"/>
    <w:rsid w:val="00E75C57"/>
    <w:rsid w:val="00E80E0E"/>
    <w:rsid w:val="00E81E3D"/>
    <w:rsid w:val="00E845C2"/>
    <w:rsid w:val="00E8629F"/>
    <w:rsid w:val="00E86553"/>
    <w:rsid w:val="00E902E8"/>
    <w:rsid w:val="00E908D1"/>
    <w:rsid w:val="00E93AD2"/>
    <w:rsid w:val="00EA1146"/>
    <w:rsid w:val="00EA15EB"/>
    <w:rsid w:val="00EA20D4"/>
    <w:rsid w:val="00EA3C24"/>
    <w:rsid w:val="00EA5C32"/>
    <w:rsid w:val="00EA6691"/>
    <w:rsid w:val="00EA7566"/>
    <w:rsid w:val="00EA7B28"/>
    <w:rsid w:val="00EB2122"/>
    <w:rsid w:val="00EB342C"/>
    <w:rsid w:val="00EB47AD"/>
    <w:rsid w:val="00EB51D8"/>
    <w:rsid w:val="00EB5CED"/>
    <w:rsid w:val="00EB6FFB"/>
    <w:rsid w:val="00EC18D8"/>
    <w:rsid w:val="00EC2A82"/>
    <w:rsid w:val="00EC44C8"/>
    <w:rsid w:val="00EC49ED"/>
    <w:rsid w:val="00EC4B85"/>
    <w:rsid w:val="00EC556A"/>
    <w:rsid w:val="00EC7140"/>
    <w:rsid w:val="00EC722B"/>
    <w:rsid w:val="00ED0555"/>
    <w:rsid w:val="00ED2DEB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4D9E"/>
    <w:rsid w:val="00EF5449"/>
    <w:rsid w:val="00EF5D37"/>
    <w:rsid w:val="00EF7BA9"/>
    <w:rsid w:val="00F00944"/>
    <w:rsid w:val="00F023A9"/>
    <w:rsid w:val="00F05BFC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5467"/>
    <w:rsid w:val="00F56DD6"/>
    <w:rsid w:val="00F63A09"/>
    <w:rsid w:val="00F640C8"/>
    <w:rsid w:val="00F64E51"/>
    <w:rsid w:val="00F66A1B"/>
    <w:rsid w:val="00F7146E"/>
    <w:rsid w:val="00F76FBE"/>
    <w:rsid w:val="00F81BB6"/>
    <w:rsid w:val="00F835C1"/>
    <w:rsid w:val="00F84CC4"/>
    <w:rsid w:val="00F84DD8"/>
    <w:rsid w:val="00F86875"/>
    <w:rsid w:val="00F8704F"/>
    <w:rsid w:val="00F87B0C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489E"/>
    <w:rsid w:val="00FD650F"/>
    <w:rsid w:val="00FF05AA"/>
    <w:rsid w:val="00FF2E3D"/>
    <w:rsid w:val="00FF3FE8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4593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6</cp:revision>
  <cp:lastPrinted>2017-04-28T05:57:00Z</cp:lastPrinted>
  <dcterms:created xsi:type="dcterms:W3CDTF">2019-08-16T04:18:00Z</dcterms:created>
  <dcterms:modified xsi:type="dcterms:W3CDTF">2019-08-16T09:06:00Z</dcterms:modified>
</cp:coreProperties>
</file>